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03" w:rsidRPr="00456D03" w:rsidRDefault="00456D03" w:rsidP="00DE1537">
      <w:pPr>
        <w:spacing w:after="0" w:line="240" w:lineRule="auto"/>
        <w:jc w:val="center"/>
        <w:rPr>
          <w:rFonts w:cs="Arial"/>
          <w:b/>
          <w:sz w:val="48"/>
          <w:szCs w:val="48"/>
        </w:rPr>
      </w:pPr>
      <w:r w:rsidRPr="00456D03">
        <w:rPr>
          <w:rFonts w:cs="Arial"/>
          <w:b/>
          <w:sz w:val="48"/>
          <w:szCs w:val="48"/>
        </w:rPr>
        <w:t>DIRETORIA DE ENSINO DE FRANCA/SP</w:t>
      </w:r>
    </w:p>
    <w:p w:rsidR="00456D03" w:rsidRPr="00456D03" w:rsidRDefault="00456D03" w:rsidP="00456D03">
      <w:pPr>
        <w:spacing w:after="0" w:line="240" w:lineRule="auto"/>
        <w:jc w:val="center"/>
        <w:rPr>
          <w:rFonts w:cs="Arial"/>
          <w:b/>
          <w:sz w:val="48"/>
          <w:szCs w:val="48"/>
        </w:rPr>
      </w:pPr>
      <w:r w:rsidRPr="00456D03">
        <w:rPr>
          <w:rFonts w:cs="Arial"/>
          <w:b/>
          <w:sz w:val="48"/>
          <w:szCs w:val="48"/>
        </w:rPr>
        <w:t>PLANO DE ENSINO 2020</w:t>
      </w:r>
    </w:p>
    <w:p w:rsidR="00456D03" w:rsidRPr="00456D03" w:rsidRDefault="00456D03" w:rsidP="00456D03">
      <w:pPr>
        <w:spacing w:after="0" w:line="240" w:lineRule="auto"/>
        <w:jc w:val="right"/>
        <w:rPr>
          <w:rFonts w:cs="Arial"/>
          <w:b/>
          <w:sz w:val="40"/>
          <w:szCs w:val="40"/>
        </w:rPr>
      </w:pPr>
      <w:r w:rsidRPr="00456D03">
        <w:rPr>
          <w:rFonts w:cs="Arial"/>
          <w:b/>
          <w:sz w:val="40"/>
          <w:szCs w:val="40"/>
        </w:rPr>
        <w:t>Creche Municipal “MARIA SILVEIRA MATTOS”</w:t>
      </w:r>
    </w:p>
    <w:p w:rsidR="00456D03" w:rsidRPr="00B548F3" w:rsidRDefault="00456D03" w:rsidP="000E17D3">
      <w:pPr>
        <w:spacing w:after="0" w:line="240" w:lineRule="auto"/>
        <w:rPr>
          <w:rFonts w:cs="Arial"/>
          <w:b/>
          <w:sz w:val="36"/>
          <w:szCs w:val="36"/>
          <w:u w:val="single"/>
        </w:rPr>
      </w:pPr>
    </w:p>
    <w:p w:rsidR="000E17D3" w:rsidRPr="00165D61" w:rsidRDefault="000E17D3" w:rsidP="00723070">
      <w:pPr>
        <w:spacing w:after="0" w:line="240" w:lineRule="auto"/>
        <w:jc w:val="both"/>
        <w:rPr>
          <w:rFonts w:cs="Arial"/>
          <w:b/>
          <w:sz w:val="32"/>
          <w:szCs w:val="32"/>
        </w:rPr>
      </w:pPr>
      <w:r w:rsidRPr="001F7A26">
        <w:rPr>
          <w:rFonts w:cs="Arial"/>
          <w:b/>
          <w:sz w:val="36"/>
          <w:szCs w:val="36"/>
          <w:u w:val="single"/>
        </w:rPr>
        <w:t>Nome do</w:t>
      </w:r>
      <w:r w:rsidR="00EF646A">
        <w:rPr>
          <w:rFonts w:cs="Arial"/>
          <w:b/>
          <w:sz w:val="36"/>
          <w:szCs w:val="36"/>
          <w:u w:val="single"/>
        </w:rPr>
        <w:t>s</w:t>
      </w:r>
      <w:r w:rsidRPr="001F7A26">
        <w:rPr>
          <w:rFonts w:cs="Arial"/>
          <w:b/>
          <w:sz w:val="36"/>
          <w:szCs w:val="36"/>
          <w:u w:val="single"/>
        </w:rPr>
        <w:t xml:space="preserve"> Professor</w:t>
      </w:r>
      <w:r w:rsidR="00EF646A">
        <w:rPr>
          <w:rFonts w:cs="Arial"/>
          <w:b/>
          <w:sz w:val="36"/>
          <w:szCs w:val="36"/>
          <w:u w:val="single"/>
        </w:rPr>
        <w:t>es</w:t>
      </w:r>
      <w:r w:rsidRPr="001F7A26">
        <w:rPr>
          <w:rFonts w:cs="Arial"/>
          <w:b/>
          <w:sz w:val="36"/>
          <w:szCs w:val="36"/>
        </w:rPr>
        <w:t>:</w:t>
      </w:r>
      <w:bookmarkStart w:id="0" w:name="_Hlk38958162"/>
      <w:r w:rsidR="00432AC9" w:rsidRPr="00165D61">
        <w:rPr>
          <w:rFonts w:asciiTheme="minorHAnsi" w:hAnsiTheme="minorHAnsi" w:cstheme="minorHAnsi"/>
          <w:sz w:val="32"/>
          <w:szCs w:val="32"/>
        </w:rPr>
        <w:t xml:space="preserve"> Carmen </w:t>
      </w:r>
      <w:proofErr w:type="spellStart"/>
      <w:r w:rsidR="00432AC9" w:rsidRPr="00165D61">
        <w:rPr>
          <w:rFonts w:asciiTheme="minorHAnsi" w:hAnsiTheme="minorHAnsi" w:cstheme="minorHAnsi"/>
          <w:sz w:val="32"/>
          <w:szCs w:val="32"/>
        </w:rPr>
        <w:t>Durcelina</w:t>
      </w:r>
      <w:proofErr w:type="spellEnd"/>
      <w:r w:rsidR="00432AC9" w:rsidRPr="00165D61">
        <w:rPr>
          <w:rFonts w:asciiTheme="minorHAnsi" w:hAnsiTheme="minorHAnsi" w:cstheme="minorHAnsi"/>
          <w:sz w:val="32"/>
          <w:szCs w:val="32"/>
        </w:rPr>
        <w:t xml:space="preserve"> Rodrigues de Carvalho, Ednéia Dourado Mendes, Elizete </w:t>
      </w:r>
      <w:proofErr w:type="spellStart"/>
      <w:r w:rsidR="00432AC9" w:rsidRPr="00165D61">
        <w:rPr>
          <w:rFonts w:asciiTheme="minorHAnsi" w:hAnsiTheme="minorHAnsi" w:cstheme="minorHAnsi"/>
          <w:sz w:val="32"/>
          <w:szCs w:val="32"/>
        </w:rPr>
        <w:t>Balduíno</w:t>
      </w:r>
      <w:proofErr w:type="spellEnd"/>
      <w:r w:rsidR="00432AC9" w:rsidRPr="00165D61">
        <w:rPr>
          <w:rFonts w:asciiTheme="minorHAnsi" w:hAnsiTheme="minorHAnsi" w:cstheme="minorHAnsi"/>
          <w:sz w:val="32"/>
          <w:szCs w:val="32"/>
        </w:rPr>
        <w:t xml:space="preserve"> de Carvalho</w:t>
      </w:r>
      <w:bookmarkEnd w:id="0"/>
      <w:r w:rsidR="00432AC9" w:rsidRPr="00165D61">
        <w:rPr>
          <w:rFonts w:asciiTheme="minorHAnsi" w:hAnsiTheme="minorHAnsi" w:cstheme="minorHAnsi"/>
          <w:sz w:val="32"/>
          <w:szCs w:val="32"/>
        </w:rPr>
        <w:t xml:space="preserve"> e </w:t>
      </w:r>
      <w:proofErr w:type="spellStart"/>
      <w:r w:rsidR="00432AC9" w:rsidRPr="00165D61">
        <w:rPr>
          <w:rFonts w:asciiTheme="minorHAnsi" w:hAnsiTheme="minorHAnsi" w:cstheme="minorHAnsi"/>
          <w:sz w:val="32"/>
          <w:szCs w:val="32"/>
        </w:rPr>
        <w:t>Giseli</w:t>
      </w:r>
      <w:proofErr w:type="spellEnd"/>
      <w:r w:rsidR="00432AC9" w:rsidRPr="00165D61">
        <w:rPr>
          <w:rFonts w:asciiTheme="minorHAnsi" w:hAnsiTheme="minorHAnsi" w:cstheme="minorHAnsi"/>
          <w:sz w:val="32"/>
          <w:szCs w:val="32"/>
        </w:rPr>
        <w:t xml:space="preserve"> Helena Blanca Barcelos</w:t>
      </w:r>
    </w:p>
    <w:p w:rsidR="000E17D3" w:rsidRPr="00221230" w:rsidRDefault="000E17D3" w:rsidP="000E17D3">
      <w:pPr>
        <w:spacing w:after="0" w:line="240" w:lineRule="auto"/>
        <w:rPr>
          <w:rFonts w:cs="Arial"/>
          <w:b/>
          <w:sz w:val="28"/>
          <w:szCs w:val="28"/>
        </w:rPr>
      </w:pPr>
    </w:p>
    <w:p w:rsidR="000E17D3" w:rsidRPr="00165D61" w:rsidRDefault="000E17D3" w:rsidP="00723070">
      <w:pPr>
        <w:spacing w:after="0" w:line="240" w:lineRule="auto"/>
        <w:jc w:val="both"/>
        <w:rPr>
          <w:rFonts w:cs="Arial"/>
          <w:sz w:val="32"/>
          <w:szCs w:val="32"/>
          <w:u w:val="single"/>
        </w:rPr>
      </w:pPr>
      <w:r w:rsidRPr="001F7A26">
        <w:rPr>
          <w:rFonts w:cs="Arial"/>
          <w:b/>
          <w:sz w:val="36"/>
          <w:szCs w:val="36"/>
          <w:u w:val="single"/>
        </w:rPr>
        <w:t>Auxiliares de Desenvolvimento Infantil:</w:t>
      </w:r>
      <w:r w:rsidR="00D82090" w:rsidRPr="00165D61">
        <w:rPr>
          <w:rFonts w:cs="Arial"/>
          <w:b/>
          <w:sz w:val="32"/>
          <w:szCs w:val="32"/>
        </w:rPr>
        <w:t xml:space="preserve"> </w:t>
      </w:r>
      <w:proofErr w:type="spellStart"/>
      <w:r w:rsidR="009C622E">
        <w:rPr>
          <w:rFonts w:cs="Arial"/>
          <w:sz w:val="32"/>
          <w:szCs w:val="32"/>
        </w:rPr>
        <w:t>A</w:t>
      </w:r>
      <w:r w:rsidR="00D01BE3" w:rsidRPr="00D01BE3">
        <w:rPr>
          <w:rFonts w:cs="Arial"/>
          <w:sz w:val="32"/>
          <w:szCs w:val="32"/>
        </w:rPr>
        <w:t>ngela</w:t>
      </w:r>
      <w:proofErr w:type="spellEnd"/>
      <w:r w:rsidR="00D01BE3" w:rsidRPr="00D01BE3">
        <w:rPr>
          <w:rFonts w:cs="Arial"/>
          <w:sz w:val="32"/>
          <w:szCs w:val="32"/>
        </w:rPr>
        <w:t xml:space="preserve"> Maria </w:t>
      </w:r>
      <w:proofErr w:type="spellStart"/>
      <w:r w:rsidR="00D01BE3" w:rsidRPr="00D01BE3">
        <w:rPr>
          <w:rFonts w:cs="Arial"/>
          <w:sz w:val="32"/>
          <w:szCs w:val="32"/>
        </w:rPr>
        <w:t>Degrande</w:t>
      </w:r>
      <w:proofErr w:type="spellEnd"/>
      <w:r w:rsidR="00D01BE3" w:rsidRPr="00D01BE3">
        <w:rPr>
          <w:rFonts w:cs="Arial"/>
          <w:sz w:val="32"/>
          <w:szCs w:val="32"/>
        </w:rPr>
        <w:t xml:space="preserve"> Silva /</w:t>
      </w:r>
      <w:r w:rsidR="00D01BE3">
        <w:rPr>
          <w:rFonts w:cs="Arial"/>
          <w:b/>
          <w:sz w:val="32"/>
          <w:szCs w:val="32"/>
        </w:rPr>
        <w:t xml:space="preserve"> </w:t>
      </w:r>
      <w:r w:rsidR="004E20E0" w:rsidRPr="00165D61">
        <w:rPr>
          <w:rFonts w:cs="Arial"/>
          <w:sz w:val="32"/>
          <w:szCs w:val="32"/>
        </w:rPr>
        <w:t>Angélica Mendes Faria Camilo</w:t>
      </w:r>
      <w:r w:rsidR="004E20E0">
        <w:rPr>
          <w:rFonts w:cs="Arial"/>
          <w:sz w:val="32"/>
          <w:szCs w:val="32"/>
        </w:rPr>
        <w:t xml:space="preserve"> </w:t>
      </w:r>
      <w:r w:rsidR="004E20E0" w:rsidRPr="00165D61">
        <w:rPr>
          <w:rFonts w:cs="Arial"/>
          <w:sz w:val="32"/>
          <w:szCs w:val="32"/>
        </w:rPr>
        <w:t xml:space="preserve">/ </w:t>
      </w:r>
      <w:proofErr w:type="spellStart"/>
      <w:r w:rsidR="004E20E0" w:rsidRPr="00165D61">
        <w:rPr>
          <w:rFonts w:cs="Arial"/>
          <w:sz w:val="32"/>
          <w:szCs w:val="32"/>
        </w:rPr>
        <w:t>Brendon</w:t>
      </w:r>
      <w:proofErr w:type="spellEnd"/>
      <w:r w:rsidR="004E20E0" w:rsidRPr="00165D61">
        <w:rPr>
          <w:rFonts w:cs="Arial"/>
          <w:sz w:val="32"/>
          <w:szCs w:val="32"/>
        </w:rPr>
        <w:t xml:space="preserve"> </w:t>
      </w:r>
      <w:proofErr w:type="spellStart"/>
      <w:r w:rsidR="004E20E0" w:rsidRPr="00165D61">
        <w:rPr>
          <w:rFonts w:cs="Arial"/>
          <w:sz w:val="32"/>
          <w:szCs w:val="32"/>
        </w:rPr>
        <w:t>Cristopher</w:t>
      </w:r>
      <w:proofErr w:type="spellEnd"/>
      <w:r w:rsidR="004E20E0" w:rsidRPr="00165D61">
        <w:rPr>
          <w:rFonts w:cs="Arial"/>
          <w:sz w:val="32"/>
          <w:szCs w:val="32"/>
        </w:rPr>
        <w:t xml:space="preserve"> Guedes </w:t>
      </w:r>
      <w:proofErr w:type="spellStart"/>
      <w:r w:rsidR="004E20E0" w:rsidRPr="00165D61">
        <w:rPr>
          <w:rFonts w:cs="Arial"/>
          <w:sz w:val="32"/>
          <w:szCs w:val="32"/>
        </w:rPr>
        <w:t>Aimola</w:t>
      </w:r>
      <w:proofErr w:type="spellEnd"/>
      <w:r w:rsidR="004E20E0" w:rsidRPr="00165D61">
        <w:rPr>
          <w:rFonts w:cs="Arial"/>
          <w:sz w:val="32"/>
          <w:szCs w:val="32"/>
        </w:rPr>
        <w:t xml:space="preserve"> </w:t>
      </w:r>
      <w:r w:rsidR="004E20E0">
        <w:rPr>
          <w:rFonts w:cs="Arial"/>
          <w:sz w:val="32"/>
          <w:szCs w:val="32"/>
        </w:rPr>
        <w:t xml:space="preserve">/ </w:t>
      </w:r>
      <w:r w:rsidR="004E20E0" w:rsidRPr="00165D61">
        <w:rPr>
          <w:rFonts w:cs="Arial"/>
          <w:sz w:val="32"/>
          <w:szCs w:val="32"/>
        </w:rPr>
        <w:t xml:space="preserve">Maria do Carmo Januário / </w:t>
      </w:r>
      <w:r w:rsidR="004E20E0" w:rsidRPr="00165D61">
        <w:rPr>
          <w:rFonts w:eastAsia="Times New Roman" w:cs="Calibri"/>
          <w:bCs/>
          <w:sz w:val="32"/>
          <w:szCs w:val="32"/>
          <w:lang w:eastAsia="pt-BR"/>
        </w:rPr>
        <w:t xml:space="preserve">Michelle Aparecida </w:t>
      </w:r>
      <w:proofErr w:type="spellStart"/>
      <w:r w:rsidR="004E20E0" w:rsidRPr="00165D61">
        <w:rPr>
          <w:rFonts w:eastAsia="Times New Roman" w:cs="Calibri"/>
          <w:bCs/>
          <w:sz w:val="32"/>
          <w:szCs w:val="32"/>
          <w:lang w:eastAsia="pt-BR"/>
        </w:rPr>
        <w:t>Delbianchi</w:t>
      </w:r>
      <w:proofErr w:type="spellEnd"/>
      <w:r w:rsidR="004E20E0" w:rsidRPr="00165D61">
        <w:rPr>
          <w:rFonts w:eastAsia="Times New Roman" w:cs="Calibri"/>
          <w:bCs/>
          <w:sz w:val="32"/>
          <w:szCs w:val="32"/>
          <w:lang w:eastAsia="pt-BR"/>
        </w:rPr>
        <w:t xml:space="preserve"> </w:t>
      </w:r>
      <w:proofErr w:type="spellStart"/>
      <w:r w:rsidR="004E20E0" w:rsidRPr="00165D61">
        <w:rPr>
          <w:rFonts w:eastAsia="Times New Roman" w:cs="Calibri"/>
          <w:bCs/>
          <w:sz w:val="32"/>
          <w:szCs w:val="32"/>
          <w:lang w:eastAsia="pt-BR"/>
        </w:rPr>
        <w:t>Cherioni</w:t>
      </w:r>
      <w:proofErr w:type="spellEnd"/>
      <w:r w:rsidR="00D01BE3">
        <w:rPr>
          <w:rFonts w:cs="Arial"/>
          <w:sz w:val="32"/>
          <w:szCs w:val="32"/>
        </w:rPr>
        <w:t xml:space="preserve"> / </w:t>
      </w:r>
      <w:r w:rsidR="00D82090" w:rsidRPr="00165D61">
        <w:rPr>
          <w:rFonts w:cs="Arial"/>
          <w:sz w:val="32"/>
          <w:szCs w:val="32"/>
        </w:rPr>
        <w:t xml:space="preserve">Paula </w:t>
      </w:r>
      <w:proofErr w:type="spellStart"/>
      <w:r w:rsidR="00762D51" w:rsidRPr="00165D61">
        <w:rPr>
          <w:rFonts w:cs="Arial"/>
          <w:sz w:val="32"/>
          <w:szCs w:val="32"/>
        </w:rPr>
        <w:t>Bertanha</w:t>
      </w:r>
      <w:proofErr w:type="spellEnd"/>
      <w:r w:rsidR="00762D51" w:rsidRPr="00165D61">
        <w:rPr>
          <w:rFonts w:cs="Arial"/>
          <w:sz w:val="32"/>
          <w:szCs w:val="32"/>
        </w:rPr>
        <w:t xml:space="preserve"> </w:t>
      </w:r>
      <w:proofErr w:type="spellStart"/>
      <w:r w:rsidR="00762D51" w:rsidRPr="00165D61">
        <w:rPr>
          <w:rFonts w:cs="Arial"/>
          <w:sz w:val="32"/>
          <w:szCs w:val="32"/>
        </w:rPr>
        <w:t>Sumbem</w:t>
      </w:r>
      <w:proofErr w:type="spellEnd"/>
      <w:r w:rsidR="00762D51" w:rsidRPr="00165D61">
        <w:rPr>
          <w:rFonts w:cs="Arial"/>
          <w:sz w:val="32"/>
          <w:szCs w:val="32"/>
        </w:rPr>
        <w:t xml:space="preserve"> Guilherme</w:t>
      </w:r>
      <w:r w:rsidR="00D82090" w:rsidRPr="00165D61">
        <w:rPr>
          <w:rFonts w:cs="Arial"/>
          <w:sz w:val="32"/>
          <w:szCs w:val="32"/>
        </w:rPr>
        <w:t xml:space="preserve"> / Rita </w:t>
      </w:r>
      <w:r w:rsidR="00165D61" w:rsidRPr="00165D61">
        <w:rPr>
          <w:rFonts w:cs="Arial"/>
          <w:sz w:val="32"/>
          <w:szCs w:val="32"/>
        </w:rPr>
        <w:t>Ambrósio</w:t>
      </w:r>
    </w:p>
    <w:p w:rsidR="000E17D3" w:rsidRPr="00221230" w:rsidRDefault="000E17D3" w:rsidP="000E17D3">
      <w:pPr>
        <w:spacing w:after="0" w:line="240" w:lineRule="auto"/>
        <w:rPr>
          <w:rFonts w:cs="Arial"/>
          <w:sz w:val="28"/>
          <w:szCs w:val="28"/>
        </w:rPr>
      </w:pPr>
    </w:p>
    <w:p w:rsidR="000E17D3" w:rsidRPr="00165D61" w:rsidRDefault="000E17D3" w:rsidP="00A41FB5">
      <w:pPr>
        <w:spacing w:after="0" w:line="240" w:lineRule="auto"/>
        <w:jc w:val="both"/>
        <w:rPr>
          <w:rFonts w:cs="Arial"/>
          <w:b/>
          <w:sz w:val="32"/>
          <w:szCs w:val="32"/>
          <w:u w:val="single"/>
        </w:rPr>
      </w:pPr>
      <w:r w:rsidRPr="001F7A26">
        <w:rPr>
          <w:rFonts w:cs="Arial"/>
          <w:b/>
          <w:sz w:val="36"/>
          <w:szCs w:val="36"/>
          <w:u w:val="single"/>
        </w:rPr>
        <w:t>Sala</w:t>
      </w:r>
      <w:r w:rsidR="00EF646A">
        <w:rPr>
          <w:rFonts w:cs="Arial"/>
          <w:b/>
          <w:sz w:val="36"/>
          <w:szCs w:val="36"/>
          <w:u w:val="single"/>
        </w:rPr>
        <w:t>s</w:t>
      </w:r>
      <w:r w:rsidRPr="001F7A26">
        <w:rPr>
          <w:rFonts w:cs="Arial"/>
          <w:b/>
          <w:sz w:val="36"/>
          <w:szCs w:val="36"/>
          <w:u w:val="single"/>
        </w:rPr>
        <w:t>/Turma</w:t>
      </w:r>
      <w:r w:rsidR="00EF646A">
        <w:rPr>
          <w:rFonts w:cs="Arial"/>
          <w:b/>
          <w:sz w:val="36"/>
          <w:szCs w:val="36"/>
          <w:u w:val="single"/>
        </w:rPr>
        <w:t>s</w:t>
      </w:r>
      <w:r w:rsidRPr="001F7A26">
        <w:rPr>
          <w:rFonts w:cs="Arial"/>
          <w:b/>
          <w:sz w:val="36"/>
          <w:szCs w:val="36"/>
          <w:u w:val="single"/>
        </w:rPr>
        <w:t>:</w:t>
      </w:r>
      <w:r w:rsidR="00E01D71" w:rsidRPr="00165D61">
        <w:rPr>
          <w:rFonts w:cs="Arial"/>
          <w:b/>
          <w:sz w:val="32"/>
          <w:szCs w:val="32"/>
        </w:rPr>
        <w:t xml:space="preserve"> </w:t>
      </w:r>
      <w:r w:rsidRPr="00165D61">
        <w:rPr>
          <w:rFonts w:cs="Arial"/>
          <w:sz w:val="32"/>
          <w:szCs w:val="32"/>
        </w:rPr>
        <w:t>CRIANÇAS BEM PEQUENAS</w:t>
      </w:r>
      <w:r w:rsidR="00432AC9" w:rsidRPr="00165D61">
        <w:rPr>
          <w:rFonts w:cs="Arial"/>
          <w:sz w:val="32"/>
          <w:szCs w:val="32"/>
        </w:rPr>
        <w:t xml:space="preserve"> – Maternais I-A, I-B e I-C / Maternais II-A e II-B</w:t>
      </w:r>
    </w:p>
    <w:p w:rsidR="000E17D3" w:rsidRPr="00165D61" w:rsidRDefault="000E17D3" w:rsidP="000E17D3">
      <w:pPr>
        <w:spacing w:after="0" w:line="240" w:lineRule="auto"/>
        <w:rPr>
          <w:rFonts w:cs="Arial"/>
          <w:sz w:val="32"/>
          <w:szCs w:val="32"/>
        </w:rPr>
      </w:pPr>
      <w:r w:rsidRPr="001F7A26">
        <w:rPr>
          <w:rFonts w:cs="Arial"/>
          <w:b/>
          <w:sz w:val="36"/>
          <w:szCs w:val="36"/>
          <w:u w:val="single"/>
        </w:rPr>
        <w:t>Período</w:t>
      </w:r>
      <w:r w:rsidRPr="001F7A26">
        <w:rPr>
          <w:rFonts w:cs="Arial"/>
          <w:b/>
          <w:sz w:val="36"/>
          <w:szCs w:val="36"/>
        </w:rPr>
        <w:t>:</w:t>
      </w:r>
      <w:r w:rsidRPr="00165D61">
        <w:rPr>
          <w:rFonts w:cs="Arial"/>
          <w:sz w:val="32"/>
          <w:szCs w:val="32"/>
        </w:rPr>
        <w:t xml:space="preserve"> INTEGRAL</w:t>
      </w:r>
      <w:r w:rsidR="001F7A26">
        <w:rPr>
          <w:rFonts w:cs="Arial"/>
          <w:sz w:val="32"/>
          <w:szCs w:val="32"/>
        </w:rPr>
        <w:t xml:space="preserve"> -</w:t>
      </w:r>
      <w:r w:rsidR="00165D61">
        <w:rPr>
          <w:rFonts w:cs="Arial"/>
          <w:sz w:val="32"/>
          <w:szCs w:val="32"/>
        </w:rPr>
        <w:t xml:space="preserve"> </w:t>
      </w:r>
      <w:r w:rsidRPr="001F7A26">
        <w:rPr>
          <w:rFonts w:cs="Arial"/>
          <w:b/>
          <w:sz w:val="36"/>
          <w:szCs w:val="36"/>
          <w:u w:val="single"/>
        </w:rPr>
        <w:t>Ano</w:t>
      </w:r>
      <w:r w:rsidRPr="001F7A26">
        <w:rPr>
          <w:rFonts w:cs="Arial"/>
          <w:b/>
          <w:sz w:val="36"/>
          <w:szCs w:val="36"/>
        </w:rPr>
        <w:t>:</w:t>
      </w:r>
      <w:r w:rsidR="00E01D71" w:rsidRPr="00165D61">
        <w:rPr>
          <w:rFonts w:cs="Arial"/>
          <w:b/>
          <w:sz w:val="32"/>
          <w:szCs w:val="32"/>
        </w:rPr>
        <w:t xml:space="preserve"> </w:t>
      </w:r>
      <w:r w:rsidRPr="00165D61">
        <w:rPr>
          <w:rFonts w:cs="Arial"/>
          <w:sz w:val="32"/>
          <w:szCs w:val="32"/>
        </w:rPr>
        <w:t>2020</w:t>
      </w:r>
    </w:p>
    <w:p w:rsidR="00165D61" w:rsidRPr="00221230" w:rsidRDefault="00165D61" w:rsidP="000E17D3">
      <w:pPr>
        <w:spacing w:after="0" w:line="240" w:lineRule="auto"/>
        <w:rPr>
          <w:rFonts w:cs="Arial"/>
          <w:sz w:val="28"/>
          <w:szCs w:val="28"/>
        </w:rPr>
      </w:pPr>
    </w:p>
    <w:p w:rsidR="00B548F3" w:rsidRDefault="000E17D3" w:rsidP="00165D61">
      <w:pPr>
        <w:spacing w:after="0" w:line="240" w:lineRule="auto"/>
        <w:jc w:val="both"/>
        <w:rPr>
          <w:rFonts w:cstheme="minorHAnsi"/>
          <w:sz w:val="32"/>
          <w:szCs w:val="32"/>
        </w:rPr>
      </w:pPr>
      <w:r w:rsidRPr="001F7A26">
        <w:rPr>
          <w:rFonts w:asciiTheme="minorHAnsi" w:hAnsiTheme="minorHAnsi" w:cstheme="minorHAnsi"/>
          <w:b/>
          <w:sz w:val="36"/>
          <w:szCs w:val="36"/>
          <w:u w:val="single"/>
        </w:rPr>
        <w:t>Componente</w:t>
      </w:r>
      <w:r w:rsidR="00EF646A">
        <w:rPr>
          <w:rFonts w:asciiTheme="minorHAnsi" w:hAnsiTheme="minorHAnsi" w:cstheme="minorHAnsi"/>
          <w:b/>
          <w:sz w:val="36"/>
          <w:szCs w:val="36"/>
          <w:u w:val="single"/>
        </w:rPr>
        <w:t>s</w:t>
      </w:r>
      <w:r w:rsidRPr="001F7A26">
        <w:rPr>
          <w:rFonts w:asciiTheme="minorHAnsi" w:hAnsiTheme="minorHAnsi" w:cstheme="minorHAnsi"/>
          <w:b/>
          <w:sz w:val="36"/>
          <w:szCs w:val="36"/>
          <w:u w:val="single"/>
        </w:rPr>
        <w:t xml:space="preserve"> Curricular</w:t>
      </w:r>
      <w:r w:rsidR="00EF646A">
        <w:rPr>
          <w:rFonts w:asciiTheme="minorHAnsi" w:hAnsiTheme="minorHAnsi" w:cstheme="minorHAnsi"/>
          <w:b/>
          <w:sz w:val="36"/>
          <w:szCs w:val="36"/>
          <w:u w:val="single"/>
        </w:rPr>
        <w:t>es</w:t>
      </w:r>
      <w:r w:rsidRPr="001F7A26">
        <w:rPr>
          <w:rFonts w:asciiTheme="minorHAnsi" w:hAnsiTheme="minorHAnsi" w:cstheme="minorHAnsi"/>
          <w:b/>
          <w:sz w:val="36"/>
          <w:szCs w:val="36"/>
          <w:u w:val="single"/>
        </w:rPr>
        <w:t>/Campos de Experiências:</w:t>
      </w:r>
      <w:r w:rsidR="00E01D71" w:rsidRPr="00165D61">
        <w:rPr>
          <w:rFonts w:asciiTheme="minorHAnsi" w:hAnsiTheme="minorHAnsi" w:cstheme="minorHAnsi"/>
          <w:b/>
          <w:sz w:val="32"/>
          <w:szCs w:val="32"/>
        </w:rPr>
        <w:t xml:space="preserve"> </w:t>
      </w:r>
      <w:r w:rsidRPr="00165D61">
        <w:rPr>
          <w:rFonts w:asciiTheme="minorHAnsi" w:hAnsiTheme="minorHAnsi" w:cstheme="minorHAnsi"/>
          <w:sz w:val="32"/>
          <w:szCs w:val="32"/>
        </w:rPr>
        <w:t>O E</w:t>
      </w:r>
      <w:r w:rsidRPr="00165D61">
        <w:rPr>
          <w:rFonts w:cstheme="minorHAnsi"/>
          <w:sz w:val="32"/>
          <w:szCs w:val="32"/>
        </w:rPr>
        <w:t xml:space="preserve">U, O OUTRO E O NÓS/ CORPO, GESTOS E MOVIMENTOS/ TRAÇOS, SONS, CORES E FORMAS/ESCUTA, FALA, PENSAMENTO E IMAGINAÇÃO/ ESPAÇOS, TEMPOS, QUANTIDADES, RELAÇÕES E </w:t>
      </w:r>
      <w:r w:rsidR="00B548F3">
        <w:rPr>
          <w:rFonts w:cstheme="minorHAnsi"/>
          <w:sz w:val="32"/>
          <w:szCs w:val="32"/>
        </w:rPr>
        <w:t>TRANSFORMAÇÕES</w:t>
      </w:r>
    </w:p>
    <w:p w:rsidR="00074B82" w:rsidRPr="00074B82" w:rsidRDefault="00074B82" w:rsidP="00165D61">
      <w:pPr>
        <w:spacing w:after="0" w:line="240" w:lineRule="auto"/>
        <w:jc w:val="both"/>
        <w:rPr>
          <w:rFonts w:cstheme="minorHAnsi"/>
          <w:sz w:val="16"/>
          <w:szCs w:val="16"/>
        </w:rPr>
      </w:pPr>
    </w:p>
    <w:p w:rsidR="00F83322" w:rsidRPr="00DE1537" w:rsidRDefault="000E17D3" w:rsidP="00DE1537">
      <w:pPr>
        <w:spacing w:after="0" w:line="240" w:lineRule="auto"/>
        <w:jc w:val="right"/>
        <w:rPr>
          <w:rFonts w:cs="Arial"/>
          <w:b/>
          <w:sz w:val="32"/>
          <w:szCs w:val="32"/>
          <w:u w:val="single"/>
        </w:rPr>
      </w:pPr>
      <w:r w:rsidRPr="00165D61">
        <w:rPr>
          <w:rFonts w:cs="Arial"/>
          <w:b/>
          <w:sz w:val="32"/>
          <w:szCs w:val="32"/>
          <w:u w:val="single"/>
        </w:rPr>
        <w:t>Coordenadora Pedagógica:</w:t>
      </w:r>
      <w:r w:rsidR="00E01D71" w:rsidRPr="00165D61">
        <w:rPr>
          <w:rFonts w:cs="Arial"/>
          <w:b/>
          <w:sz w:val="32"/>
          <w:szCs w:val="32"/>
        </w:rPr>
        <w:t xml:space="preserve"> </w:t>
      </w:r>
      <w:proofErr w:type="spellStart"/>
      <w:r w:rsidR="00DE1537">
        <w:rPr>
          <w:rFonts w:cs="Arial"/>
          <w:sz w:val="32"/>
          <w:szCs w:val="32"/>
        </w:rPr>
        <w:t>Mariete</w:t>
      </w:r>
      <w:proofErr w:type="spellEnd"/>
      <w:r w:rsidR="00DE1537">
        <w:rPr>
          <w:rFonts w:cs="Arial"/>
          <w:sz w:val="32"/>
          <w:szCs w:val="32"/>
        </w:rPr>
        <w:t xml:space="preserve"> Mendes Carvalh</w:t>
      </w:r>
      <w:r w:rsidR="00126D96">
        <w:rPr>
          <w:rFonts w:cs="Arial"/>
          <w:sz w:val="32"/>
          <w:szCs w:val="32"/>
        </w:rPr>
        <w:t>o</w:t>
      </w:r>
    </w:p>
    <w:p w:rsidR="00F83322" w:rsidRDefault="00F83322" w:rsidP="00F83322">
      <w:pPr>
        <w:spacing w:after="0" w:line="240" w:lineRule="auto"/>
        <w:jc w:val="center"/>
        <w:rPr>
          <w:rFonts w:asciiTheme="minorHAnsi" w:hAnsiTheme="minorHAnsi" w:cstheme="minorHAnsi"/>
          <w:b/>
          <w:sz w:val="36"/>
          <w:szCs w:val="36"/>
        </w:rPr>
      </w:pPr>
      <w:r>
        <w:rPr>
          <w:rFonts w:cs="Calibri"/>
          <w:noProof/>
          <w:sz w:val="30"/>
          <w:szCs w:val="30"/>
          <w:lang w:eastAsia="pt-BR"/>
        </w:rPr>
        <w:lastRenderedPageBreak/>
        <w:drawing>
          <wp:inline distT="0" distB="0" distL="0" distR="0">
            <wp:extent cx="8187055" cy="268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7055" cy="2689860"/>
                    </a:xfrm>
                    <a:prstGeom prst="rect">
                      <a:avLst/>
                    </a:prstGeom>
                    <a:noFill/>
                    <a:ln>
                      <a:noFill/>
                    </a:ln>
                  </pic:spPr>
                </pic:pic>
              </a:graphicData>
            </a:graphic>
          </wp:inline>
        </w:drawing>
      </w:r>
    </w:p>
    <w:p w:rsidR="00F83322" w:rsidRDefault="00F83322" w:rsidP="00F83322">
      <w:pPr>
        <w:spacing w:after="0" w:line="240" w:lineRule="auto"/>
        <w:jc w:val="center"/>
        <w:rPr>
          <w:rFonts w:asciiTheme="minorHAnsi" w:hAnsiTheme="minorHAnsi" w:cstheme="minorHAnsi"/>
          <w:b/>
          <w:sz w:val="36"/>
          <w:szCs w:val="36"/>
        </w:rPr>
      </w:pPr>
    </w:p>
    <w:tbl>
      <w:tblPr>
        <w:tblStyle w:val="Tabelacomgrade"/>
        <w:tblW w:w="0" w:type="auto"/>
        <w:jc w:val="center"/>
        <w:tblLook w:val="04A0" w:firstRow="1" w:lastRow="0" w:firstColumn="1" w:lastColumn="0" w:noHBand="0" w:noVBand="1"/>
      </w:tblPr>
      <w:tblGrid>
        <w:gridCol w:w="14824"/>
      </w:tblGrid>
      <w:tr w:rsidR="00F83322" w:rsidTr="00F83322">
        <w:trPr>
          <w:jc w:val="center"/>
        </w:trPr>
        <w:tc>
          <w:tcPr>
            <w:tcW w:w="148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83322" w:rsidRDefault="00F83322">
            <w:pPr>
              <w:jc w:val="center"/>
              <w:rPr>
                <w:rFonts w:cs="Calibri"/>
                <w:b/>
                <w:sz w:val="44"/>
                <w:szCs w:val="44"/>
                <w:u w:val="single"/>
              </w:rPr>
            </w:pPr>
            <w:r>
              <w:rPr>
                <w:rFonts w:cs="Calibri"/>
                <w:b/>
                <w:sz w:val="44"/>
                <w:szCs w:val="44"/>
                <w:u w:val="single"/>
              </w:rPr>
              <w:t>DIREITOS DE APRENDIZAGEM E DESENVOLVIMENTO</w:t>
            </w:r>
          </w:p>
          <w:p w:rsidR="00F83322" w:rsidRDefault="00F83322">
            <w:pPr>
              <w:jc w:val="center"/>
              <w:rPr>
                <w:rFonts w:cs="Calibri"/>
                <w:b/>
                <w:sz w:val="24"/>
                <w:szCs w:val="24"/>
              </w:rPr>
            </w:pPr>
          </w:p>
          <w:p w:rsidR="00F83322" w:rsidRDefault="00F83322">
            <w:pPr>
              <w:autoSpaceDE w:val="0"/>
              <w:autoSpaceDN w:val="0"/>
              <w:adjustRightInd w:val="0"/>
              <w:jc w:val="both"/>
              <w:rPr>
                <w:rFonts w:eastAsiaTheme="minorHAnsi" w:cs="Calibri"/>
                <w:sz w:val="32"/>
                <w:szCs w:val="32"/>
              </w:rPr>
            </w:pPr>
            <w:r>
              <w:rPr>
                <w:rFonts w:eastAsiaTheme="minorHAnsi" w:cs="Calibri"/>
                <w:b/>
                <w:sz w:val="36"/>
                <w:szCs w:val="36"/>
              </w:rPr>
              <w:t>CONVIVER</w:t>
            </w:r>
            <w:r>
              <w:rPr>
                <w:rFonts w:eastAsiaTheme="minorHAnsi" w:cs="Calibri"/>
                <w:sz w:val="32"/>
                <w:szCs w:val="32"/>
              </w:rPr>
              <w:t xml:space="preserve"> com crianças e adultos em pequenos e grandes grupos, reconhecer e respeitar as diferentes identidades e pertencimento étnico-racial, de gênero e de religião.</w:t>
            </w:r>
          </w:p>
          <w:p w:rsidR="00F83322" w:rsidRDefault="00F83322">
            <w:pPr>
              <w:autoSpaceDE w:val="0"/>
              <w:autoSpaceDN w:val="0"/>
              <w:adjustRightInd w:val="0"/>
              <w:jc w:val="both"/>
              <w:rPr>
                <w:rFonts w:eastAsiaTheme="minorHAnsi" w:cs="Calibri"/>
                <w:sz w:val="32"/>
                <w:szCs w:val="32"/>
              </w:rPr>
            </w:pPr>
          </w:p>
          <w:p w:rsidR="00F83322" w:rsidRDefault="00F83322">
            <w:pPr>
              <w:autoSpaceDE w:val="0"/>
              <w:autoSpaceDN w:val="0"/>
              <w:adjustRightInd w:val="0"/>
              <w:jc w:val="both"/>
              <w:rPr>
                <w:rFonts w:eastAsiaTheme="minorHAnsi" w:cs="Calibri"/>
                <w:sz w:val="32"/>
                <w:szCs w:val="32"/>
              </w:rPr>
            </w:pPr>
            <w:r>
              <w:rPr>
                <w:rFonts w:eastAsiaTheme="minorHAnsi" w:cs="Calibri"/>
                <w:b/>
                <w:sz w:val="36"/>
                <w:szCs w:val="36"/>
              </w:rPr>
              <w:t>BRINCAR</w:t>
            </w:r>
            <w:r>
              <w:rPr>
                <w:rFonts w:eastAsiaTheme="minorHAnsi" w:cs="Calibri"/>
                <w:sz w:val="32"/>
                <w:szCs w:val="32"/>
              </w:rPr>
              <w:t xml:space="preserve"> com diferentes parceiros, envolver-se em variadas brincadeiras e jogos de regras, reconhecer o sentido do singular, do coletivo, da autonomia e da solidariedade, constituindo as culturas infantis.</w:t>
            </w:r>
          </w:p>
          <w:p w:rsidR="00F83322" w:rsidRDefault="00F83322">
            <w:pPr>
              <w:autoSpaceDE w:val="0"/>
              <w:autoSpaceDN w:val="0"/>
              <w:adjustRightInd w:val="0"/>
              <w:jc w:val="both"/>
              <w:rPr>
                <w:rFonts w:eastAsiaTheme="minorHAnsi" w:cs="Calibri"/>
                <w:sz w:val="32"/>
                <w:szCs w:val="32"/>
              </w:rPr>
            </w:pPr>
          </w:p>
          <w:p w:rsidR="00F83322" w:rsidRDefault="00F83322">
            <w:pPr>
              <w:autoSpaceDE w:val="0"/>
              <w:autoSpaceDN w:val="0"/>
              <w:adjustRightInd w:val="0"/>
              <w:jc w:val="both"/>
              <w:rPr>
                <w:rFonts w:eastAsiaTheme="minorHAnsi" w:cs="Calibri"/>
                <w:sz w:val="32"/>
                <w:szCs w:val="32"/>
              </w:rPr>
            </w:pPr>
            <w:r>
              <w:rPr>
                <w:rFonts w:eastAsiaTheme="minorHAnsi" w:cs="Calibri"/>
                <w:b/>
                <w:sz w:val="36"/>
                <w:szCs w:val="36"/>
              </w:rPr>
              <w:t>PARTICIPAR</w:t>
            </w:r>
            <w:r>
              <w:rPr>
                <w:rFonts w:eastAsiaTheme="minorHAnsi" w:cs="Calibri"/>
                <w:sz w:val="32"/>
                <w:szCs w:val="32"/>
              </w:rPr>
              <w:t xml:space="preserve"> das situações do cotidiano, tanto daquelas ligadas ao cuidado de si e do ambiente, como das relativas às atividades propostas pelo/a professor/a, e de decisões relativas a escola, aprendendo a respeitar os ritmos, os interesses e os desejos das outras pessoas.</w:t>
            </w:r>
          </w:p>
          <w:p w:rsidR="00F83322" w:rsidRDefault="00F83322">
            <w:pPr>
              <w:autoSpaceDE w:val="0"/>
              <w:autoSpaceDN w:val="0"/>
              <w:adjustRightInd w:val="0"/>
              <w:jc w:val="both"/>
              <w:rPr>
                <w:rFonts w:eastAsiaTheme="minorHAnsi" w:cs="Calibri"/>
                <w:sz w:val="32"/>
                <w:szCs w:val="32"/>
              </w:rPr>
            </w:pPr>
          </w:p>
          <w:p w:rsidR="00F83322" w:rsidRDefault="00F83322">
            <w:pPr>
              <w:autoSpaceDE w:val="0"/>
              <w:autoSpaceDN w:val="0"/>
              <w:adjustRightInd w:val="0"/>
              <w:jc w:val="both"/>
              <w:rPr>
                <w:rFonts w:eastAsiaTheme="minorHAnsi" w:cs="Calibri"/>
                <w:sz w:val="32"/>
                <w:szCs w:val="32"/>
              </w:rPr>
            </w:pPr>
            <w:r>
              <w:rPr>
                <w:rFonts w:eastAsiaTheme="minorHAnsi" w:cs="Calibri"/>
                <w:b/>
                <w:sz w:val="36"/>
                <w:szCs w:val="36"/>
              </w:rPr>
              <w:t>EXPLORAR</w:t>
            </w:r>
            <w:r>
              <w:rPr>
                <w:rFonts w:eastAsiaTheme="minorHAnsi" w:cs="Calibri"/>
                <w:sz w:val="32"/>
                <w:szCs w:val="32"/>
              </w:rPr>
              <w:t xml:space="preserve"> ambientes e situações, de diferentes formas, com pessoas e grupos sociais diversos, ampliando a sua noção de mundo e sua sensibilidade em relação aos outros.</w:t>
            </w:r>
          </w:p>
          <w:p w:rsidR="00F83322" w:rsidRDefault="00F83322">
            <w:pPr>
              <w:autoSpaceDE w:val="0"/>
              <w:autoSpaceDN w:val="0"/>
              <w:adjustRightInd w:val="0"/>
              <w:jc w:val="both"/>
              <w:rPr>
                <w:rFonts w:eastAsiaTheme="minorHAnsi" w:cs="Calibri"/>
                <w:sz w:val="32"/>
                <w:szCs w:val="32"/>
              </w:rPr>
            </w:pPr>
          </w:p>
          <w:p w:rsidR="00F83322" w:rsidRDefault="00F83322">
            <w:pPr>
              <w:autoSpaceDE w:val="0"/>
              <w:autoSpaceDN w:val="0"/>
              <w:adjustRightInd w:val="0"/>
              <w:jc w:val="both"/>
              <w:rPr>
                <w:rFonts w:eastAsiaTheme="minorHAnsi" w:cs="Calibri"/>
                <w:sz w:val="32"/>
                <w:szCs w:val="32"/>
              </w:rPr>
            </w:pPr>
            <w:r>
              <w:rPr>
                <w:rFonts w:eastAsiaTheme="minorHAnsi" w:cs="Calibri"/>
                <w:b/>
                <w:sz w:val="36"/>
                <w:szCs w:val="36"/>
              </w:rPr>
              <w:t>EXPRESSAR</w:t>
            </w:r>
            <w:r>
              <w:rPr>
                <w:rFonts w:eastAsiaTheme="minorHAnsi" w:cs="Calibri"/>
                <w:sz w:val="32"/>
                <w:szCs w:val="32"/>
              </w:rPr>
              <w:t xml:space="preserve"> as outras crianças e/ou adultos suas necessidades, emoções, sentimentos, duvidas, hipóteses, descobertas, opiniões, oposições, utilizando diferentes linguagens, de modo autônomo e criativo, e empenhando-se em entender o que os outros expressam.</w:t>
            </w:r>
          </w:p>
          <w:p w:rsidR="00F83322" w:rsidRDefault="00F83322">
            <w:pPr>
              <w:autoSpaceDE w:val="0"/>
              <w:autoSpaceDN w:val="0"/>
              <w:adjustRightInd w:val="0"/>
              <w:jc w:val="both"/>
              <w:rPr>
                <w:rFonts w:eastAsiaTheme="minorHAnsi" w:cs="Calibri"/>
                <w:sz w:val="32"/>
                <w:szCs w:val="32"/>
              </w:rPr>
            </w:pPr>
          </w:p>
          <w:p w:rsidR="00F83322" w:rsidRDefault="00F83322">
            <w:pPr>
              <w:jc w:val="both"/>
              <w:rPr>
                <w:rFonts w:eastAsiaTheme="minorHAnsi" w:cs="Calibri"/>
                <w:sz w:val="32"/>
                <w:szCs w:val="32"/>
              </w:rPr>
            </w:pPr>
            <w:r>
              <w:rPr>
                <w:rFonts w:eastAsiaTheme="minorHAnsi" w:cs="Calibri"/>
                <w:b/>
                <w:sz w:val="36"/>
                <w:szCs w:val="36"/>
              </w:rPr>
              <w:t>CONHECER-SE</w:t>
            </w:r>
            <w:r>
              <w:rPr>
                <w:rFonts w:eastAsiaTheme="minorHAnsi" w:cs="Calibri"/>
                <w:sz w:val="32"/>
                <w:szCs w:val="32"/>
              </w:rPr>
              <w:t xml:space="preserve"> nas interações e construir uma identidade pessoal e cultural, valorizar suas próprias características e as das outras crianças e adultos, constituindo uma confiança em si e uma atitude acolhedora e respeitosa em relação aos outros.</w:t>
            </w:r>
          </w:p>
          <w:p w:rsidR="00F83322" w:rsidRDefault="00F83322">
            <w:pPr>
              <w:jc w:val="both"/>
              <w:rPr>
                <w:sz w:val="28"/>
                <w:szCs w:val="28"/>
              </w:rPr>
            </w:pPr>
          </w:p>
        </w:tc>
      </w:tr>
    </w:tbl>
    <w:p w:rsidR="00F83322" w:rsidRDefault="00F83322" w:rsidP="00F83322">
      <w:pPr>
        <w:spacing w:after="0" w:line="240" w:lineRule="auto"/>
        <w:rPr>
          <w:rFonts w:cs="Calibri"/>
          <w:b/>
          <w:sz w:val="32"/>
          <w:szCs w:val="32"/>
        </w:rPr>
      </w:pPr>
    </w:p>
    <w:p w:rsidR="00F83322" w:rsidRDefault="00F83322" w:rsidP="00F83322">
      <w:pPr>
        <w:spacing w:after="0" w:line="240" w:lineRule="auto"/>
        <w:rPr>
          <w:rFonts w:cs="Calibri"/>
          <w:b/>
          <w:sz w:val="32"/>
          <w:szCs w:val="32"/>
        </w:rPr>
      </w:pPr>
    </w:p>
    <w:p w:rsidR="00DE1537" w:rsidRPr="008A077E" w:rsidRDefault="00DE1537" w:rsidP="000E17D3">
      <w:pPr>
        <w:spacing w:after="0" w:line="240" w:lineRule="auto"/>
        <w:rPr>
          <w:rFonts w:asciiTheme="minorHAnsi" w:hAnsiTheme="minorHAnsi" w:cstheme="minorHAnsi"/>
          <w:b/>
          <w:sz w:val="36"/>
          <w:szCs w:val="36"/>
        </w:rPr>
      </w:pPr>
    </w:p>
    <w:p w:rsidR="000E17D3" w:rsidRPr="00D4415C" w:rsidRDefault="000E17D3" w:rsidP="000E17D3">
      <w:pPr>
        <w:spacing w:after="0" w:line="240" w:lineRule="auto"/>
        <w:rPr>
          <w:b/>
          <w:sz w:val="30"/>
          <w:szCs w:val="30"/>
        </w:rPr>
      </w:pPr>
      <w:r w:rsidRPr="00D4415C">
        <w:rPr>
          <w:rFonts w:cs="Calibri"/>
          <w:b/>
          <w:sz w:val="32"/>
          <w:szCs w:val="32"/>
        </w:rPr>
        <w:lastRenderedPageBreak/>
        <w:t xml:space="preserve">CAMPO DE EXPERIÊNCIA: </w:t>
      </w:r>
      <w:r w:rsidRPr="00D4415C">
        <w:rPr>
          <w:rFonts w:asciiTheme="minorHAnsi" w:hAnsiTheme="minorHAnsi" w:cstheme="minorHAnsi"/>
          <w:b/>
          <w:sz w:val="36"/>
          <w:szCs w:val="36"/>
          <w:u w:val="single"/>
        </w:rPr>
        <w:t>O EU, O OUTRO E O NÓS</w:t>
      </w:r>
    </w:p>
    <w:tbl>
      <w:tblPr>
        <w:tblpPr w:leftFromText="141" w:rightFromText="141" w:vertAnchor="text" w:horzAnchor="margin" w:tblpXSpec="center"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8221"/>
      </w:tblGrid>
      <w:tr w:rsidR="000E17D3" w:rsidRPr="000A713D" w:rsidTr="00EC5B1B">
        <w:tc>
          <w:tcPr>
            <w:tcW w:w="7338" w:type="dxa"/>
            <w:shd w:val="clear" w:color="auto" w:fill="D9D9D9" w:themeFill="background1" w:themeFillShade="D9"/>
          </w:tcPr>
          <w:p w:rsidR="000E17D3" w:rsidRPr="000A713D" w:rsidRDefault="000E17D3" w:rsidP="00477AC3">
            <w:pPr>
              <w:spacing w:after="0" w:line="240" w:lineRule="auto"/>
              <w:jc w:val="center"/>
              <w:rPr>
                <w:rFonts w:asciiTheme="minorHAnsi" w:hAnsiTheme="minorHAnsi" w:cstheme="minorHAnsi"/>
                <w:b/>
                <w:sz w:val="24"/>
                <w:szCs w:val="24"/>
              </w:rPr>
            </w:pPr>
          </w:p>
          <w:p w:rsidR="000E17D3" w:rsidRDefault="000E17D3" w:rsidP="00477AC3">
            <w:pPr>
              <w:spacing w:after="0" w:line="240" w:lineRule="auto"/>
              <w:jc w:val="center"/>
              <w:rPr>
                <w:rFonts w:asciiTheme="minorHAnsi" w:hAnsiTheme="minorHAnsi" w:cstheme="minorHAnsi"/>
                <w:b/>
                <w:sz w:val="24"/>
                <w:szCs w:val="24"/>
              </w:rPr>
            </w:pPr>
          </w:p>
          <w:p w:rsidR="000E17D3" w:rsidRPr="00E8637C" w:rsidRDefault="000E17D3" w:rsidP="00477AC3">
            <w:pPr>
              <w:spacing w:after="0" w:line="240" w:lineRule="auto"/>
              <w:jc w:val="center"/>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0E17D3" w:rsidRPr="000A713D" w:rsidRDefault="000E17D3" w:rsidP="00477AC3">
            <w:pPr>
              <w:spacing w:after="0" w:line="240" w:lineRule="auto"/>
              <w:jc w:val="center"/>
              <w:rPr>
                <w:rFonts w:asciiTheme="minorHAnsi" w:hAnsiTheme="minorHAnsi" w:cstheme="minorHAnsi"/>
                <w:b/>
                <w:sz w:val="24"/>
                <w:szCs w:val="24"/>
              </w:rPr>
            </w:pPr>
          </w:p>
          <w:p w:rsidR="000E17D3" w:rsidRDefault="000E17D3" w:rsidP="00477AC3">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0E17D3" w:rsidRPr="000A713D" w:rsidRDefault="000E17D3" w:rsidP="00477AC3">
            <w:pPr>
              <w:spacing w:after="0" w:line="240" w:lineRule="auto"/>
              <w:jc w:val="center"/>
              <w:rPr>
                <w:rFonts w:asciiTheme="minorHAnsi" w:hAnsiTheme="minorHAnsi" w:cstheme="minorHAnsi"/>
                <w:b/>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B66E18" w:rsidRDefault="000E17D3" w:rsidP="000E17D3">
            <w:pPr>
              <w:autoSpaceDE w:val="0"/>
              <w:autoSpaceDN w:val="0"/>
              <w:adjustRightInd w:val="0"/>
              <w:spacing w:after="0" w:line="240" w:lineRule="auto"/>
              <w:jc w:val="both"/>
              <w:rPr>
                <w:rFonts w:asciiTheme="minorHAnsi" w:hAnsiTheme="minorHAnsi" w:cs="Arial"/>
                <w:sz w:val="24"/>
                <w:szCs w:val="24"/>
              </w:rPr>
            </w:pPr>
            <w:r w:rsidRPr="00B66E18">
              <w:rPr>
                <w:rFonts w:asciiTheme="minorHAnsi" w:eastAsiaTheme="minorHAnsi" w:hAnsiTheme="minorHAnsi" w:cs="Arial"/>
                <w:sz w:val="24"/>
                <w:szCs w:val="24"/>
              </w:rPr>
              <w:t>(EI02EO01) Demonstrar e valorizar atitudes de cuidado, cooperação e solidariedade, na interação com crianças e adultos.</w:t>
            </w:r>
          </w:p>
        </w:tc>
        <w:tc>
          <w:tcPr>
            <w:tcW w:w="8221" w:type="dxa"/>
            <w:tcBorders>
              <w:bottom w:val="single" w:sz="4" w:space="0" w:color="auto"/>
            </w:tcBorders>
            <w:shd w:val="clear" w:color="auto" w:fill="auto"/>
          </w:tcPr>
          <w:p w:rsidR="000E17D3" w:rsidRDefault="009336BD" w:rsidP="000E17D3">
            <w:pPr>
              <w:spacing w:after="0" w:line="240" w:lineRule="auto"/>
              <w:jc w:val="both"/>
            </w:pPr>
            <w:r>
              <w:t>- Intervindo com o exemplo do(a) professor(a), nas diversas situações de interação proporcionadas pela instituição de educação infantil, onde as crianças devem aprender a valorizar a boa convivência e o cuidado nas relações com as outras crianças e adultos;</w:t>
            </w:r>
          </w:p>
          <w:p w:rsidR="009336BD" w:rsidRDefault="00027A09" w:rsidP="000E17D3">
            <w:pPr>
              <w:spacing w:after="0" w:line="240" w:lineRule="auto"/>
              <w:jc w:val="both"/>
            </w:pPr>
            <w:r>
              <w:t>-</w:t>
            </w:r>
            <w:r w:rsidR="009336BD">
              <w:t xml:space="preserve"> Demonstrando atitudes cuidadosas e respeitosas, servindo de bom modelo, e encorajando as crianças a terem atitudes como: partilhar brinquedos, negociar papéis e enredos para as brincadeiras, compartilhar ideias e emoções, atentar-se às emoções dos outros respeitando-as e demonstrando gentileza e afeto</w:t>
            </w:r>
            <w:r w:rsidR="00E01D71">
              <w:t>.</w:t>
            </w:r>
          </w:p>
          <w:p w:rsidR="00DE1537" w:rsidRPr="00E8637C" w:rsidRDefault="00DE1537" w:rsidP="000E17D3">
            <w:pPr>
              <w:spacing w:after="0" w:line="240" w:lineRule="auto"/>
              <w:jc w:val="both"/>
              <w:rPr>
                <w:rFonts w:asciiTheme="minorHAnsi" w:hAnsiTheme="minorHAnsi" w:cstheme="minorHAnsi"/>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B66E18" w:rsidRDefault="000E17D3" w:rsidP="000E17D3">
            <w:pPr>
              <w:autoSpaceDE w:val="0"/>
              <w:autoSpaceDN w:val="0"/>
              <w:adjustRightInd w:val="0"/>
              <w:spacing w:after="0" w:line="240" w:lineRule="auto"/>
              <w:jc w:val="both"/>
              <w:rPr>
                <w:rFonts w:asciiTheme="minorHAnsi" w:hAnsiTheme="minorHAnsi" w:cstheme="minorHAnsi"/>
                <w:sz w:val="24"/>
                <w:szCs w:val="24"/>
              </w:rPr>
            </w:pPr>
            <w:r w:rsidRPr="00B66E18">
              <w:rPr>
                <w:rFonts w:asciiTheme="minorHAnsi" w:eastAsiaTheme="minorHAnsi" w:hAnsiTheme="minorHAnsi" w:cs="Arial"/>
                <w:sz w:val="24"/>
                <w:szCs w:val="24"/>
              </w:rPr>
              <w:t>(EI02EO02</w:t>
            </w:r>
            <w:r w:rsidRPr="006578C6">
              <w:rPr>
                <w:rFonts w:asciiTheme="minorHAnsi" w:eastAsiaTheme="minorHAnsi" w:hAnsiTheme="minorHAnsi" w:cs="Arial"/>
                <w:sz w:val="24"/>
                <w:szCs w:val="24"/>
              </w:rPr>
              <w:t xml:space="preserve">) </w:t>
            </w:r>
            <w:r w:rsidR="006578C6" w:rsidRPr="006578C6">
              <w:rPr>
                <w:sz w:val="24"/>
                <w:szCs w:val="24"/>
              </w:rPr>
              <w:t>Demonstrar imagem positiva de si e confiança em sua capacidade para enfrentar dificuldades e desafios, identificando cada vez mais suas possibilidades, de modo a agir para ampliá-las.</w:t>
            </w:r>
          </w:p>
        </w:tc>
        <w:tc>
          <w:tcPr>
            <w:tcW w:w="8221" w:type="dxa"/>
            <w:tcBorders>
              <w:bottom w:val="single" w:sz="4" w:space="0" w:color="auto"/>
            </w:tcBorders>
            <w:shd w:val="clear" w:color="auto" w:fill="auto"/>
          </w:tcPr>
          <w:p w:rsidR="00027A09" w:rsidRDefault="00027A09" w:rsidP="000E17D3">
            <w:pPr>
              <w:pStyle w:val="SemEspaamento"/>
              <w:jc w:val="both"/>
            </w:pPr>
            <w:r>
              <w:t>-</w:t>
            </w:r>
            <w:r w:rsidR="006157B3">
              <w:t xml:space="preserve"> </w:t>
            </w:r>
            <w:r>
              <w:t>Oportunizando a</w:t>
            </w:r>
            <w:r w:rsidR="009336BD">
              <w:t>s crianças diversas situações de exploração, interação e participação, onde possam desenvolver progressivamente sua autonomia ao agir, tomar decisões, fazer escolhas e resolver problemas em um ambiente acolhed</w:t>
            </w:r>
            <w:r w:rsidR="00E01D71">
              <w:t>or, seguro e estimulante;</w:t>
            </w:r>
          </w:p>
          <w:p w:rsidR="000E17D3" w:rsidRDefault="00027A09" w:rsidP="000E17D3">
            <w:pPr>
              <w:pStyle w:val="SemEspaamento"/>
              <w:jc w:val="both"/>
            </w:pPr>
            <w:r>
              <w:t>-</w:t>
            </w:r>
            <w:r w:rsidR="006157B3">
              <w:t xml:space="preserve"> </w:t>
            </w:r>
            <w:r>
              <w:t>Observando</w:t>
            </w:r>
            <w:r w:rsidR="009336BD">
              <w:t xml:space="preserve"> as iniciativas e preferências das crianças para apoiá</w:t>
            </w:r>
            <w:r>
              <w:t>-</w:t>
            </w:r>
            <w:r w:rsidR="009336BD">
              <w:t>las e incentivá-las, como forma de garantir que a criança confie em suas próprias ideias e iniciativas.</w:t>
            </w:r>
          </w:p>
          <w:p w:rsidR="00DE1537" w:rsidRPr="00E8637C" w:rsidRDefault="00DE1537" w:rsidP="000E17D3">
            <w:pPr>
              <w:pStyle w:val="SemEspaamento"/>
              <w:jc w:val="both"/>
              <w:rPr>
                <w:rFonts w:asciiTheme="minorHAnsi" w:hAnsiTheme="minorHAnsi" w:cstheme="minorHAnsi"/>
                <w:sz w:val="24"/>
                <w:szCs w:val="24"/>
              </w:rPr>
            </w:pPr>
          </w:p>
        </w:tc>
      </w:tr>
      <w:tr w:rsidR="000E17D3" w:rsidRPr="000A713D" w:rsidTr="00EC5B1B">
        <w:trPr>
          <w:trHeight w:val="557"/>
        </w:trPr>
        <w:tc>
          <w:tcPr>
            <w:tcW w:w="7338" w:type="dxa"/>
            <w:tcBorders>
              <w:bottom w:val="single" w:sz="4" w:space="0" w:color="auto"/>
            </w:tcBorders>
            <w:shd w:val="clear" w:color="auto" w:fill="auto"/>
          </w:tcPr>
          <w:p w:rsidR="000E17D3" w:rsidRPr="00B66E18" w:rsidRDefault="000E17D3" w:rsidP="000E17D3">
            <w:pPr>
              <w:autoSpaceDE w:val="0"/>
              <w:autoSpaceDN w:val="0"/>
              <w:adjustRightInd w:val="0"/>
              <w:spacing w:after="0" w:line="240" w:lineRule="auto"/>
              <w:jc w:val="both"/>
              <w:rPr>
                <w:rFonts w:asciiTheme="minorHAnsi" w:hAnsiTheme="minorHAnsi" w:cstheme="minorHAnsi"/>
                <w:sz w:val="24"/>
                <w:szCs w:val="24"/>
              </w:rPr>
            </w:pPr>
            <w:r w:rsidRPr="00B66E18">
              <w:rPr>
                <w:rFonts w:asciiTheme="minorHAnsi" w:eastAsiaTheme="minorHAnsi" w:hAnsiTheme="minorHAnsi" w:cs="Arial"/>
                <w:sz w:val="24"/>
                <w:szCs w:val="24"/>
              </w:rPr>
              <w:t xml:space="preserve">(EI02EO03) </w:t>
            </w:r>
            <w:r w:rsidR="006578C6">
              <w:t>Compartilhar os espaços, materiais, objetos e brinquedos com crianças da mesma faixa etária, de faixas etárias diferentes e adultos.</w:t>
            </w:r>
          </w:p>
        </w:tc>
        <w:tc>
          <w:tcPr>
            <w:tcW w:w="8221" w:type="dxa"/>
            <w:tcBorders>
              <w:bottom w:val="single" w:sz="4" w:space="0" w:color="auto"/>
            </w:tcBorders>
            <w:shd w:val="clear" w:color="auto" w:fill="auto"/>
          </w:tcPr>
          <w:p w:rsidR="00516560" w:rsidRDefault="00516560" w:rsidP="000E17D3">
            <w:pPr>
              <w:pStyle w:val="SemEspaamento"/>
              <w:jc w:val="both"/>
            </w:pPr>
            <w:r>
              <w:t xml:space="preserve"> </w:t>
            </w:r>
            <w:r w:rsidR="00B55662">
              <w:t>-</w:t>
            </w:r>
            <w:r w:rsidR="006157B3">
              <w:t xml:space="preserve"> </w:t>
            </w:r>
            <w:r>
              <w:t>Garantindo</w:t>
            </w:r>
            <w:r w:rsidR="00027A09">
              <w:t xml:space="preserve"> às crianças diferentes situações de explorações com materiais diversificados, em interações cuidadosas e estimulantes com ou</w:t>
            </w:r>
            <w:r w:rsidR="00E01D71">
              <w:t>tras crianças e professores(as);</w:t>
            </w:r>
            <w:r w:rsidR="00027A09">
              <w:t xml:space="preserve"> </w:t>
            </w:r>
          </w:p>
          <w:p w:rsidR="000E17D3" w:rsidRDefault="00B55662" w:rsidP="000E17D3">
            <w:pPr>
              <w:pStyle w:val="SemEspaamento"/>
              <w:jc w:val="both"/>
            </w:pPr>
            <w:r>
              <w:t>-</w:t>
            </w:r>
            <w:r w:rsidR="00516560">
              <w:t xml:space="preserve"> Promovendo</w:t>
            </w:r>
            <w:r w:rsidR="00027A09">
              <w:t xml:space="preserve"> jogos de imitação e o brincar de faz de conta, para possibilitar experiências significativas de convivência, comunicaç</w:t>
            </w:r>
            <w:r w:rsidR="00516560">
              <w:t>ão e brincadeira, orientando</w:t>
            </w:r>
            <w:r w:rsidR="00027A09">
              <w:t xml:space="preserve"> </w:t>
            </w:r>
            <w:r w:rsidR="00516560">
              <w:t xml:space="preserve">também </w:t>
            </w:r>
            <w:r w:rsidR="00027A09">
              <w:t xml:space="preserve">para a escolha dos </w:t>
            </w:r>
            <w:r w:rsidR="00516560">
              <w:t>materiais, temas e personagens</w:t>
            </w:r>
            <w:r w:rsidR="00E01D71">
              <w:t xml:space="preserve"> </w:t>
            </w:r>
            <w:r w:rsidR="00EF7D36">
              <w:t xml:space="preserve">de acordo com suas </w:t>
            </w:r>
            <w:r w:rsidR="00EF7D36">
              <w:lastRenderedPageBreak/>
              <w:t xml:space="preserve">potencialidades físicas e relevância cultural, observando </w:t>
            </w:r>
            <w:r w:rsidR="00027A09">
              <w:t>as referências que as crianças trazem por meio de su</w:t>
            </w:r>
            <w:r w:rsidR="00EF7D36">
              <w:t xml:space="preserve">as conversas e </w:t>
            </w:r>
            <w:r w:rsidR="00516560">
              <w:t>brincadeiras</w:t>
            </w:r>
            <w:r w:rsidR="00EF7D36">
              <w:t>.</w:t>
            </w:r>
          </w:p>
          <w:p w:rsidR="00DE1537" w:rsidRPr="00E8637C" w:rsidRDefault="00DE1537" w:rsidP="000E17D3">
            <w:pPr>
              <w:pStyle w:val="SemEspaamento"/>
              <w:jc w:val="both"/>
              <w:rPr>
                <w:rFonts w:asciiTheme="minorHAnsi" w:hAnsiTheme="minorHAnsi" w:cstheme="minorHAnsi"/>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B66E18" w:rsidRDefault="000E17D3" w:rsidP="000E17D3">
            <w:pPr>
              <w:autoSpaceDE w:val="0"/>
              <w:autoSpaceDN w:val="0"/>
              <w:adjustRightInd w:val="0"/>
              <w:spacing w:after="0" w:line="240" w:lineRule="auto"/>
              <w:jc w:val="both"/>
              <w:rPr>
                <w:rFonts w:asciiTheme="minorHAnsi" w:hAnsiTheme="minorHAnsi" w:cstheme="minorHAnsi"/>
                <w:sz w:val="24"/>
                <w:szCs w:val="24"/>
              </w:rPr>
            </w:pPr>
            <w:r w:rsidRPr="00B66E18">
              <w:rPr>
                <w:rFonts w:asciiTheme="minorHAnsi" w:eastAsiaTheme="minorHAnsi" w:hAnsiTheme="minorHAnsi" w:cs="Arial"/>
                <w:sz w:val="24"/>
                <w:szCs w:val="24"/>
              </w:rPr>
              <w:lastRenderedPageBreak/>
              <w:t>(EI02EO04) Comunicar-se com os colegas e os adultos, buscando compreendê-los e fazendo e compreender, ampliando suas possibilidades expressivas e comunicativas</w:t>
            </w:r>
            <w:r w:rsidRPr="00B66E18">
              <w:rPr>
                <w:rFonts w:asciiTheme="minorHAnsi" w:eastAsiaTheme="minorHAnsi" w:hAnsiTheme="minorHAnsi" w:cs="Calibri"/>
                <w:sz w:val="24"/>
                <w:szCs w:val="24"/>
              </w:rPr>
              <w:t>.</w:t>
            </w:r>
          </w:p>
        </w:tc>
        <w:tc>
          <w:tcPr>
            <w:tcW w:w="8221" w:type="dxa"/>
            <w:tcBorders>
              <w:bottom w:val="single" w:sz="4" w:space="0" w:color="auto"/>
            </w:tcBorders>
            <w:shd w:val="clear" w:color="auto" w:fill="auto"/>
          </w:tcPr>
          <w:p w:rsidR="00EF7D36" w:rsidRDefault="00B55662" w:rsidP="000E17D3">
            <w:pPr>
              <w:pStyle w:val="SemEspaamento"/>
              <w:jc w:val="both"/>
            </w:pPr>
            <w:r>
              <w:t>-</w:t>
            </w:r>
            <w:r w:rsidR="00EF7D36">
              <w:t xml:space="preserve"> Incentivando a comunicação de forma cada vez mais complexa e elaborada; em diferentes situações de interação; expressando-se por meio do corpo e da linguagem oral; por meio de produções artísticas</w:t>
            </w:r>
            <w:r w:rsidR="00E01D71">
              <w:t xml:space="preserve"> ou musicais e nas brincadeiras;</w:t>
            </w:r>
            <w:r w:rsidR="00EF7D36">
              <w:t xml:space="preserve"> </w:t>
            </w:r>
          </w:p>
          <w:p w:rsidR="000E17D3" w:rsidRDefault="00B55662" w:rsidP="000E17D3">
            <w:pPr>
              <w:pStyle w:val="SemEspaamento"/>
              <w:jc w:val="both"/>
            </w:pPr>
            <w:r>
              <w:t xml:space="preserve">- </w:t>
            </w:r>
            <w:r w:rsidR="00EF7D36">
              <w:t>Valorizando as diversas manifestações linguísticas das crianças através da escuta atenta e o olhar cuidadoso do(a) professor(a)</w:t>
            </w:r>
            <w:r>
              <w:t xml:space="preserve"> promovendo</w:t>
            </w:r>
            <w:r w:rsidR="00EF7D36">
              <w:t xml:space="preserve"> encontros e in</w:t>
            </w:r>
            <w:r>
              <w:t xml:space="preserve">terações das crianças e oportunizando </w:t>
            </w:r>
            <w:r w:rsidR="00EF7D36">
              <w:t>sistematicamente momentos de conversas coletivas, nas quais as crianças possam, pouco a pouco, se apropriar de práticas sociais de comunicação da sua cultura. Outra orientação importante é convidar para a roda de conversa outros falantes da sua cultura e assim, promover trocas de saberes e ampliar o círcu</w:t>
            </w:r>
            <w:r>
              <w:t>lo de convivência.</w:t>
            </w:r>
          </w:p>
          <w:p w:rsidR="00DE1537" w:rsidRPr="00B55662" w:rsidRDefault="00DE1537" w:rsidP="000E17D3">
            <w:pPr>
              <w:pStyle w:val="SemEspaamento"/>
              <w:jc w:val="both"/>
            </w:pPr>
          </w:p>
        </w:tc>
      </w:tr>
      <w:tr w:rsidR="000E17D3" w:rsidRPr="000A713D" w:rsidTr="00EC5B1B">
        <w:trPr>
          <w:trHeight w:val="850"/>
        </w:trPr>
        <w:tc>
          <w:tcPr>
            <w:tcW w:w="7338" w:type="dxa"/>
            <w:tcBorders>
              <w:bottom w:val="single" w:sz="4" w:space="0" w:color="auto"/>
            </w:tcBorders>
            <w:shd w:val="clear" w:color="auto" w:fill="auto"/>
          </w:tcPr>
          <w:p w:rsidR="000E17D3" w:rsidRPr="00B66E18" w:rsidRDefault="000E17D3" w:rsidP="000E17D3">
            <w:pPr>
              <w:autoSpaceDE w:val="0"/>
              <w:autoSpaceDN w:val="0"/>
              <w:adjustRightInd w:val="0"/>
              <w:spacing w:after="0" w:line="240" w:lineRule="auto"/>
              <w:jc w:val="both"/>
              <w:rPr>
                <w:rFonts w:asciiTheme="minorHAnsi" w:hAnsiTheme="minorHAnsi" w:cstheme="minorHAnsi"/>
                <w:sz w:val="24"/>
                <w:szCs w:val="24"/>
              </w:rPr>
            </w:pPr>
            <w:r w:rsidRPr="00B66E18">
              <w:rPr>
                <w:rFonts w:asciiTheme="minorHAnsi" w:eastAsiaTheme="minorHAnsi" w:hAnsiTheme="minorHAnsi" w:cs="Arial"/>
                <w:sz w:val="24"/>
                <w:szCs w:val="24"/>
              </w:rPr>
              <w:t>(EI02EO0</w:t>
            </w:r>
            <w:r w:rsidRPr="006578C6">
              <w:rPr>
                <w:rFonts w:asciiTheme="minorHAnsi" w:eastAsiaTheme="minorHAnsi" w:hAnsiTheme="minorHAnsi" w:cs="Arial"/>
                <w:sz w:val="24"/>
                <w:szCs w:val="24"/>
              </w:rPr>
              <w:t xml:space="preserve">5) </w:t>
            </w:r>
            <w:r w:rsidR="006578C6" w:rsidRPr="006578C6">
              <w:rPr>
                <w:sz w:val="24"/>
                <w:szCs w:val="24"/>
              </w:rPr>
              <w:t>Perceber que as pessoas têm características físicas diferentes, valorizando e respeitando essas diferenças.</w:t>
            </w:r>
          </w:p>
        </w:tc>
        <w:tc>
          <w:tcPr>
            <w:tcW w:w="8221" w:type="dxa"/>
            <w:tcBorders>
              <w:bottom w:val="single" w:sz="4" w:space="0" w:color="auto"/>
            </w:tcBorders>
            <w:shd w:val="clear" w:color="auto" w:fill="auto"/>
          </w:tcPr>
          <w:p w:rsidR="000E17D3" w:rsidRDefault="00C54ACE" w:rsidP="000E17D3">
            <w:pPr>
              <w:pStyle w:val="SemEspaamento"/>
              <w:jc w:val="both"/>
            </w:pPr>
            <w:r>
              <w:t xml:space="preserve">- </w:t>
            </w:r>
            <w:r w:rsidR="00965125">
              <w:t>Orientando as descobertas das crianças sobre si mesmas, suas características físicas, seus gostos e preferências, de forma que também perc</w:t>
            </w:r>
            <w:r w:rsidR="00A42EA6">
              <w:t>ebam e respeitem a diversidade, promovendo</w:t>
            </w:r>
            <w:r w:rsidR="00965125">
              <w:t xml:space="preserve"> situações de interações e brincadeiras, organizando um ambiente rico e variado, que retrate a própria cultura d</w:t>
            </w:r>
            <w:r w:rsidR="00A42EA6">
              <w:t>as crianças e de outros povos, permitindo</w:t>
            </w:r>
            <w:r w:rsidR="00965125">
              <w:t xml:space="preserve"> que as marcas das crianças e de suas famílias estejam presentes em p</w:t>
            </w:r>
            <w:r w:rsidR="00A42EA6">
              <w:t>ainéis de fotos e</w:t>
            </w:r>
            <w:r w:rsidR="009F0784">
              <w:t xml:space="preserve"> objetos,</w:t>
            </w:r>
            <w:r w:rsidR="00A42EA6">
              <w:t xml:space="preserve"> bem como a presença dos seus familiares  em momentos diversos, ampliando</w:t>
            </w:r>
            <w:r w:rsidR="00965125">
              <w:t xml:space="preserve"> e valoriza</w:t>
            </w:r>
            <w:r w:rsidR="00A42EA6">
              <w:t>ndo</w:t>
            </w:r>
            <w:r w:rsidR="00965125">
              <w:t xml:space="preserve"> o campo de convivência das crianças com a diversidade cultural de seu entorno.</w:t>
            </w:r>
          </w:p>
          <w:p w:rsidR="00DE1537" w:rsidRPr="00E8637C" w:rsidRDefault="00DE1537" w:rsidP="000E17D3">
            <w:pPr>
              <w:pStyle w:val="SemEspaamento"/>
              <w:jc w:val="both"/>
              <w:rPr>
                <w:rFonts w:asciiTheme="minorHAnsi" w:hAnsiTheme="minorHAnsi" w:cstheme="minorHAnsi"/>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B66E18" w:rsidRDefault="000E17D3" w:rsidP="000E17D3">
            <w:pPr>
              <w:autoSpaceDE w:val="0"/>
              <w:autoSpaceDN w:val="0"/>
              <w:adjustRightInd w:val="0"/>
              <w:spacing w:after="0" w:line="240" w:lineRule="auto"/>
              <w:jc w:val="both"/>
              <w:rPr>
                <w:rFonts w:asciiTheme="minorHAnsi" w:eastAsia="ArialMT" w:hAnsiTheme="minorHAnsi" w:cs="ArialMT"/>
                <w:sz w:val="24"/>
                <w:szCs w:val="24"/>
              </w:rPr>
            </w:pPr>
            <w:r w:rsidRPr="00B66E18">
              <w:rPr>
                <w:rFonts w:asciiTheme="minorHAnsi" w:eastAsiaTheme="minorHAnsi" w:hAnsiTheme="minorHAnsi" w:cs="Arial"/>
                <w:sz w:val="24"/>
                <w:szCs w:val="24"/>
              </w:rPr>
              <w:t>(EI02EO</w:t>
            </w:r>
            <w:r w:rsidRPr="006578C6">
              <w:rPr>
                <w:rFonts w:asciiTheme="minorHAnsi" w:eastAsiaTheme="minorHAnsi" w:hAnsiTheme="minorHAnsi" w:cs="Arial"/>
                <w:sz w:val="24"/>
                <w:szCs w:val="24"/>
              </w:rPr>
              <w:t xml:space="preserve">06) </w:t>
            </w:r>
            <w:r w:rsidR="006578C6" w:rsidRPr="006578C6">
              <w:rPr>
                <w:sz w:val="24"/>
                <w:szCs w:val="24"/>
              </w:rPr>
              <w:t>Respeitar regras básicas de convívio social nas interações e brincadeiras, identificando e compreendendo seu pertencimento nos diversos grupos dos quais participa.</w:t>
            </w:r>
          </w:p>
        </w:tc>
        <w:tc>
          <w:tcPr>
            <w:tcW w:w="8221" w:type="dxa"/>
            <w:tcBorders>
              <w:bottom w:val="single" w:sz="4" w:space="0" w:color="auto"/>
            </w:tcBorders>
            <w:shd w:val="clear" w:color="auto" w:fill="auto"/>
          </w:tcPr>
          <w:p w:rsidR="00C54ACE" w:rsidRDefault="00C54ACE" w:rsidP="000E17D3">
            <w:pPr>
              <w:pStyle w:val="SemEspaamento"/>
              <w:jc w:val="both"/>
            </w:pPr>
            <w:r>
              <w:t xml:space="preserve">- </w:t>
            </w:r>
            <w:r w:rsidR="009F0784">
              <w:t>Oportunizando experiências em pequenos e grandes grupos em diferentes momentos da rotina e espaços, em situações de brincadeiras, jogos colaborativos, organização dos materiais, entre outras, nas quais as crianças possam compartilhar objetos e brinquedos, esperando sua vez, ouvindo o colega, tomando decisões coletivas, refletindo sobre suas ações, usando esclarecimentos e argumentos ligados aos seu</w:t>
            </w:r>
            <w:r w:rsidR="00E01D71">
              <w:t>s sentimentos e ideias;</w:t>
            </w:r>
          </w:p>
          <w:p w:rsidR="000E17D3" w:rsidRPr="00E8637C" w:rsidRDefault="00C54ACE" w:rsidP="000E17D3">
            <w:pPr>
              <w:pStyle w:val="SemEspaamento"/>
              <w:jc w:val="both"/>
              <w:rPr>
                <w:rFonts w:asciiTheme="minorHAnsi" w:hAnsiTheme="minorHAnsi" w:cstheme="minorHAnsi"/>
                <w:sz w:val="24"/>
                <w:szCs w:val="24"/>
              </w:rPr>
            </w:pPr>
            <w:r>
              <w:t>-  Favorecendo</w:t>
            </w:r>
            <w:r w:rsidR="009F0784">
              <w:t xml:space="preserve"> o convívio social positivo entre as crianças, intervindo quando necessário.</w:t>
            </w:r>
          </w:p>
        </w:tc>
      </w:tr>
      <w:tr w:rsidR="000E17D3" w:rsidRPr="000A713D" w:rsidTr="00EC5B1B">
        <w:trPr>
          <w:trHeight w:val="850"/>
        </w:trPr>
        <w:tc>
          <w:tcPr>
            <w:tcW w:w="7338" w:type="dxa"/>
            <w:tcBorders>
              <w:bottom w:val="single" w:sz="4" w:space="0" w:color="auto"/>
            </w:tcBorders>
            <w:shd w:val="clear" w:color="auto" w:fill="auto"/>
          </w:tcPr>
          <w:p w:rsidR="000E17D3" w:rsidRPr="00B66E18" w:rsidRDefault="000E17D3" w:rsidP="000E17D3">
            <w:pPr>
              <w:autoSpaceDE w:val="0"/>
              <w:autoSpaceDN w:val="0"/>
              <w:adjustRightInd w:val="0"/>
              <w:spacing w:after="0" w:line="240" w:lineRule="auto"/>
              <w:jc w:val="both"/>
              <w:rPr>
                <w:rFonts w:asciiTheme="minorHAnsi" w:eastAsiaTheme="minorHAnsi" w:hAnsiTheme="minorHAnsi" w:cs="Calibri"/>
                <w:sz w:val="24"/>
                <w:szCs w:val="24"/>
              </w:rPr>
            </w:pPr>
            <w:r w:rsidRPr="00B66E18">
              <w:rPr>
                <w:rFonts w:asciiTheme="minorHAnsi" w:eastAsiaTheme="minorHAnsi" w:hAnsiTheme="minorHAnsi" w:cs="Arial"/>
                <w:sz w:val="24"/>
                <w:szCs w:val="24"/>
              </w:rPr>
              <w:lastRenderedPageBreak/>
              <w:t>(EI02EO</w:t>
            </w:r>
            <w:r w:rsidRPr="006578C6">
              <w:rPr>
                <w:rFonts w:asciiTheme="minorHAnsi" w:eastAsiaTheme="minorHAnsi" w:hAnsiTheme="minorHAnsi" w:cs="Arial"/>
                <w:sz w:val="24"/>
                <w:szCs w:val="24"/>
              </w:rPr>
              <w:t xml:space="preserve">07) </w:t>
            </w:r>
            <w:r w:rsidR="006578C6" w:rsidRPr="006578C6">
              <w:rPr>
                <w:sz w:val="24"/>
                <w:szCs w:val="24"/>
              </w:rPr>
              <w:t>Resolver conflitos nas interações e brincadeiras, com a orientação de um adulto, por meio do diálogo, utilizando seus recursos pessoais, respeitando as outras crianças e buscando reciprocidade.</w:t>
            </w:r>
          </w:p>
        </w:tc>
        <w:tc>
          <w:tcPr>
            <w:tcW w:w="8221" w:type="dxa"/>
            <w:tcBorders>
              <w:bottom w:val="single" w:sz="4" w:space="0" w:color="auto"/>
            </w:tcBorders>
            <w:shd w:val="clear" w:color="auto" w:fill="auto"/>
          </w:tcPr>
          <w:p w:rsidR="000E17D3" w:rsidRDefault="00741F9C" w:rsidP="000E17D3">
            <w:pPr>
              <w:pStyle w:val="SemEspaamento"/>
              <w:jc w:val="both"/>
            </w:pPr>
            <w:r>
              <w:t xml:space="preserve"> </w:t>
            </w:r>
            <w:r w:rsidR="00900B72">
              <w:t xml:space="preserve">- </w:t>
            </w:r>
            <w:r>
              <w:t>Resolvendo seus conflitos gradativamente.</w:t>
            </w:r>
            <w:r w:rsidR="00E36CE7">
              <w:t xml:space="preserve"> Devendo o professor e os adultos de sua convivência </w:t>
            </w:r>
            <w:r>
              <w:t>cuidar desses momentos, acolhendo e respeitando a situação por meio de uma escuta atenta e paciente, ajudando as crianças a reconhecerem os fatos, a expressarem seus sentimentos e a criarem estrat</w:t>
            </w:r>
            <w:r w:rsidR="00900B72">
              <w:t>égias para resolver o conflito. Lembrando</w:t>
            </w:r>
            <w:r>
              <w:t>, que os adultos, também, são modelos de atitudes de boa convivência.</w:t>
            </w:r>
          </w:p>
          <w:p w:rsidR="00DE1537" w:rsidRPr="00E8637C" w:rsidRDefault="00DE1537" w:rsidP="000E17D3">
            <w:pPr>
              <w:pStyle w:val="SemEspaamento"/>
              <w:jc w:val="both"/>
              <w:rPr>
                <w:rFonts w:asciiTheme="minorHAnsi" w:hAnsiTheme="minorHAnsi" w:cstheme="minorHAnsi"/>
                <w:sz w:val="24"/>
                <w:szCs w:val="24"/>
              </w:rPr>
            </w:pPr>
          </w:p>
        </w:tc>
      </w:tr>
      <w:tr w:rsidR="000E17D3" w:rsidRPr="000A713D" w:rsidTr="00EC5B1B">
        <w:trPr>
          <w:trHeight w:val="850"/>
        </w:trPr>
        <w:tc>
          <w:tcPr>
            <w:tcW w:w="15559" w:type="dxa"/>
            <w:gridSpan w:val="2"/>
            <w:tcBorders>
              <w:bottom w:val="single" w:sz="4" w:space="0" w:color="auto"/>
            </w:tcBorders>
            <w:shd w:val="clear" w:color="auto" w:fill="DDD9C3" w:themeFill="background2" w:themeFillShade="E6"/>
          </w:tcPr>
          <w:p w:rsidR="000E17D3" w:rsidRPr="00736B70" w:rsidRDefault="000E17D3" w:rsidP="000E17D3">
            <w:pPr>
              <w:spacing w:after="0" w:line="240" w:lineRule="auto"/>
              <w:jc w:val="center"/>
              <w:rPr>
                <w:rFonts w:asciiTheme="minorHAnsi" w:hAnsiTheme="minorHAnsi" w:cstheme="minorHAnsi"/>
                <w:b/>
                <w:sz w:val="32"/>
                <w:szCs w:val="32"/>
              </w:rPr>
            </w:pPr>
            <w:r w:rsidRPr="00736B70">
              <w:rPr>
                <w:rFonts w:asciiTheme="minorHAnsi" w:hAnsiTheme="minorHAnsi" w:cstheme="minorHAnsi"/>
                <w:b/>
                <w:sz w:val="32"/>
                <w:szCs w:val="32"/>
              </w:rPr>
              <w:t>AVALIAÇÃO</w:t>
            </w:r>
          </w:p>
          <w:p w:rsidR="000E17D3" w:rsidRDefault="000E17D3" w:rsidP="000E17D3">
            <w:pPr>
              <w:pStyle w:val="SemEspaamento"/>
              <w:jc w:val="both"/>
              <w:rPr>
                <w:rFonts w:asciiTheme="minorHAnsi" w:hAnsiTheme="minorHAnsi" w:cstheme="minorHAnsi"/>
                <w:sz w:val="24"/>
                <w:szCs w:val="24"/>
                <w:shd w:val="clear" w:color="auto" w:fill="DDD9C3" w:themeFill="background2" w:themeFillShade="E6"/>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b w:val="0"/>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b/>
                <w:color w:val="000000"/>
                <w:sz w:val="24"/>
                <w:szCs w:val="24"/>
                <w:shd w:val="clear" w:color="auto" w:fill="DDD9C3" w:themeFill="background2" w:themeFillShade="E6"/>
              </w:rPr>
              <w:t> </w:t>
            </w:r>
            <w:r w:rsidRPr="00B87E99">
              <w:rPr>
                <w:rStyle w:val="apple-converted-space"/>
                <w:rFonts w:asciiTheme="minorHAnsi" w:hAnsiTheme="minorHAnsi" w:cstheme="minorHAnsi"/>
                <w:color w:val="000000"/>
                <w:sz w:val="24"/>
                <w:szCs w:val="24"/>
                <w:shd w:val="clear" w:color="auto" w:fill="DDD9C3" w:themeFill="background2" w:themeFillShade="E6"/>
              </w:rPr>
              <w:t xml:space="preserve">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p w:rsidR="00E01D71" w:rsidRPr="00E8637C" w:rsidRDefault="00E01D71" w:rsidP="000E17D3">
            <w:pPr>
              <w:pStyle w:val="SemEspaamento"/>
              <w:jc w:val="both"/>
              <w:rPr>
                <w:rFonts w:asciiTheme="minorHAnsi" w:hAnsiTheme="minorHAnsi" w:cstheme="minorHAnsi"/>
                <w:sz w:val="24"/>
                <w:szCs w:val="24"/>
              </w:rPr>
            </w:pPr>
          </w:p>
        </w:tc>
      </w:tr>
    </w:tbl>
    <w:p w:rsidR="000E17D3" w:rsidRDefault="000E17D3" w:rsidP="000E17D3"/>
    <w:p w:rsidR="000E17D3" w:rsidRDefault="000E17D3" w:rsidP="000E17D3"/>
    <w:p w:rsidR="000E17D3" w:rsidRDefault="000E17D3" w:rsidP="000E17D3"/>
    <w:p w:rsidR="006578C6" w:rsidRDefault="006578C6" w:rsidP="000E17D3"/>
    <w:p w:rsidR="006578C6" w:rsidRDefault="006578C6" w:rsidP="000E17D3"/>
    <w:p w:rsidR="00F108D8" w:rsidRDefault="00F108D8" w:rsidP="000E17D3"/>
    <w:p w:rsidR="00F108D8" w:rsidRDefault="00F108D8" w:rsidP="000E17D3"/>
    <w:p w:rsidR="006578C6" w:rsidRDefault="006578C6" w:rsidP="000E17D3"/>
    <w:p w:rsidR="00DE1537" w:rsidRDefault="00DE1537" w:rsidP="000E17D3"/>
    <w:p w:rsidR="000E17D3" w:rsidRPr="00D4415C" w:rsidRDefault="000E17D3" w:rsidP="000E17D3">
      <w:pPr>
        <w:spacing w:after="0" w:line="240" w:lineRule="auto"/>
        <w:rPr>
          <w:b/>
          <w:sz w:val="30"/>
          <w:szCs w:val="30"/>
        </w:rPr>
      </w:pPr>
      <w:r w:rsidRPr="00D4415C">
        <w:rPr>
          <w:rFonts w:cs="Calibri"/>
          <w:b/>
          <w:sz w:val="32"/>
          <w:szCs w:val="32"/>
        </w:rPr>
        <w:lastRenderedPageBreak/>
        <w:t xml:space="preserve">CAMPO DE EXPERIÊNCIA: </w:t>
      </w:r>
      <w:r w:rsidRPr="00D4415C">
        <w:rPr>
          <w:rFonts w:cstheme="minorHAnsi"/>
          <w:b/>
          <w:sz w:val="36"/>
          <w:szCs w:val="36"/>
        </w:rPr>
        <w:t>CORPO, GESTOS E MOVIMENTOS</w:t>
      </w:r>
    </w:p>
    <w:tbl>
      <w:tblPr>
        <w:tblpPr w:leftFromText="141" w:rightFromText="141" w:vertAnchor="text" w:horzAnchor="margin" w:tblpXSpec="center"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8221"/>
      </w:tblGrid>
      <w:tr w:rsidR="000E17D3" w:rsidRPr="000A713D" w:rsidTr="00EC5B1B">
        <w:tc>
          <w:tcPr>
            <w:tcW w:w="7338" w:type="dxa"/>
            <w:shd w:val="clear" w:color="auto" w:fill="D9D9D9" w:themeFill="background1" w:themeFillShade="D9"/>
          </w:tcPr>
          <w:p w:rsidR="000E17D3" w:rsidRPr="000A713D" w:rsidRDefault="000E17D3" w:rsidP="00477AC3">
            <w:pPr>
              <w:spacing w:after="0" w:line="240" w:lineRule="auto"/>
              <w:jc w:val="center"/>
              <w:rPr>
                <w:rFonts w:asciiTheme="minorHAnsi" w:hAnsiTheme="minorHAnsi" w:cstheme="minorHAnsi"/>
                <w:b/>
                <w:sz w:val="24"/>
                <w:szCs w:val="24"/>
              </w:rPr>
            </w:pPr>
          </w:p>
          <w:p w:rsidR="000E17D3" w:rsidRDefault="000E17D3" w:rsidP="00477AC3">
            <w:pPr>
              <w:spacing w:after="0" w:line="240" w:lineRule="auto"/>
              <w:jc w:val="center"/>
              <w:rPr>
                <w:rFonts w:asciiTheme="minorHAnsi" w:hAnsiTheme="minorHAnsi" w:cstheme="minorHAnsi"/>
                <w:b/>
                <w:sz w:val="24"/>
                <w:szCs w:val="24"/>
              </w:rPr>
            </w:pPr>
          </w:p>
          <w:p w:rsidR="000E17D3" w:rsidRPr="00E8637C" w:rsidRDefault="000E17D3" w:rsidP="00477AC3">
            <w:pPr>
              <w:spacing w:after="0" w:line="240" w:lineRule="auto"/>
              <w:jc w:val="center"/>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0E17D3" w:rsidRPr="000A713D" w:rsidRDefault="000E17D3" w:rsidP="00477AC3">
            <w:pPr>
              <w:spacing w:after="0" w:line="240" w:lineRule="auto"/>
              <w:jc w:val="center"/>
              <w:rPr>
                <w:rFonts w:asciiTheme="minorHAnsi" w:hAnsiTheme="minorHAnsi" w:cstheme="minorHAnsi"/>
                <w:b/>
                <w:sz w:val="24"/>
                <w:szCs w:val="24"/>
              </w:rPr>
            </w:pPr>
          </w:p>
          <w:p w:rsidR="000E17D3" w:rsidRDefault="000E17D3" w:rsidP="00477AC3">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0E17D3" w:rsidRPr="000A713D" w:rsidRDefault="000E17D3" w:rsidP="00477AC3">
            <w:pPr>
              <w:spacing w:after="0" w:line="240" w:lineRule="auto"/>
              <w:jc w:val="center"/>
              <w:rPr>
                <w:rFonts w:asciiTheme="minorHAnsi" w:hAnsiTheme="minorHAnsi" w:cstheme="minorHAnsi"/>
                <w:b/>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B66E18" w:rsidRDefault="000E17D3" w:rsidP="006578C6">
            <w:pPr>
              <w:autoSpaceDE w:val="0"/>
              <w:autoSpaceDN w:val="0"/>
              <w:adjustRightInd w:val="0"/>
              <w:spacing w:after="0" w:line="240" w:lineRule="auto"/>
              <w:jc w:val="both"/>
              <w:rPr>
                <w:rFonts w:asciiTheme="minorHAnsi" w:eastAsiaTheme="minorHAnsi" w:hAnsiTheme="minorHAnsi" w:cs="Arial"/>
                <w:sz w:val="24"/>
                <w:szCs w:val="24"/>
              </w:rPr>
            </w:pPr>
            <w:r w:rsidRPr="00B66E18">
              <w:rPr>
                <w:rFonts w:asciiTheme="minorHAnsi" w:eastAsiaTheme="minorHAnsi" w:hAnsiTheme="minorHAnsi" w:cs="Arial"/>
                <w:sz w:val="24"/>
                <w:szCs w:val="24"/>
              </w:rPr>
              <w:t>(EI02CG01) Apropriar-se de gestos e movimentos de sua cultura no cuidado de si e nos jogos e brincadeiras</w:t>
            </w:r>
            <w:r w:rsidR="006578C6">
              <w:rPr>
                <w:rFonts w:asciiTheme="minorHAnsi" w:eastAsiaTheme="minorHAnsi" w:hAnsiTheme="minorHAnsi" w:cs="Arial"/>
                <w:sz w:val="24"/>
                <w:szCs w:val="24"/>
              </w:rPr>
              <w:t>.</w:t>
            </w:r>
          </w:p>
        </w:tc>
        <w:tc>
          <w:tcPr>
            <w:tcW w:w="8221" w:type="dxa"/>
            <w:tcBorders>
              <w:bottom w:val="single" w:sz="4" w:space="0" w:color="auto"/>
            </w:tcBorders>
            <w:shd w:val="clear" w:color="auto" w:fill="auto"/>
          </w:tcPr>
          <w:p w:rsidR="00900B72" w:rsidRDefault="00900B72" w:rsidP="000E17D3">
            <w:pPr>
              <w:spacing w:after="0" w:line="240" w:lineRule="auto"/>
              <w:jc w:val="both"/>
            </w:pPr>
            <w:r>
              <w:t xml:space="preserve">- </w:t>
            </w:r>
            <w:r w:rsidR="00BC2E3A">
              <w:t xml:space="preserve">Considerando que as crianças precisam vivenciar práticas sociais e culturais, nas </w:t>
            </w:r>
            <w:r w:rsidR="00197A8E">
              <w:t>quais</w:t>
            </w:r>
            <w:r w:rsidR="00E01D71">
              <w:t xml:space="preserve"> sejam sujeitos;</w:t>
            </w:r>
          </w:p>
          <w:p w:rsidR="00900B72" w:rsidRDefault="00900B72" w:rsidP="000E17D3">
            <w:pPr>
              <w:spacing w:after="0" w:line="240" w:lineRule="auto"/>
              <w:jc w:val="both"/>
            </w:pPr>
            <w:r>
              <w:t xml:space="preserve">- </w:t>
            </w:r>
            <w:r w:rsidR="00BC2E3A">
              <w:t>Possibilitando que imaginem; fantasiem; aprendam corporalmente; experimentem movimentos; comuniquem-se de forma verbal e não verbal; manuse</w:t>
            </w:r>
            <w:r w:rsidR="005F3876">
              <w:t>i</w:t>
            </w:r>
            <w:r w:rsidR="00BC2E3A">
              <w:t>em instrumentos diver</w:t>
            </w:r>
            <w:r w:rsidR="00E01D71">
              <w:t>sos, para expressar o que vivem;</w:t>
            </w:r>
          </w:p>
          <w:p w:rsidR="00900B72" w:rsidRDefault="00900B72" w:rsidP="000E17D3">
            <w:pPr>
              <w:spacing w:after="0" w:line="240" w:lineRule="auto"/>
              <w:jc w:val="both"/>
            </w:pPr>
            <w:r>
              <w:t xml:space="preserve">- Promovendo </w:t>
            </w:r>
            <w:r w:rsidR="00BC2E3A">
              <w:t>o acesso das crianças às diferentes manifestações culturais que acontecem fora da in</w:t>
            </w:r>
            <w:r w:rsidR="00E01D71">
              <w:t>stituição de educação infantil;</w:t>
            </w:r>
          </w:p>
          <w:p w:rsidR="000E17D3" w:rsidRDefault="00900B72" w:rsidP="000E17D3">
            <w:pPr>
              <w:spacing w:after="0" w:line="240" w:lineRule="auto"/>
              <w:jc w:val="both"/>
            </w:pPr>
            <w:r>
              <w:t>-</w:t>
            </w:r>
            <w:r w:rsidR="00BE5D5A">
              <w:t xml:space="preserve"> Fazendo-se também relevantes</w:t>
            </w:r>
            <w:r w:rsidR="00BC2E3A">
              <w:t xml:space="preserve"> as histórias de vida dos pequenos, que devem ser ouvidas e trazidas para as experiê</w:t>
            </w:r>
            <w:r w:rsidR="00BE5D5A">
              <w:t>ncias cotidianas da instituição, garantindo</w:t>
            </w:r>
            <w:r w:rsidR="00BC2E3A">
              <w:t xml:space="preserve"> situações e tempo para que possam observar e ensinar umas às outras, a fim de que, vivenciem e ampliem seus conhecimentos e habilidades, em atividades de jogos, brincadeiras, músicas e danças, por meio da multimídia e etc.</w:t>
            </w:r>
          </w:p>
          <w:p w:rsidR="00DE1537" w:rsidRPr="00E8637C" w:rsidRDefault="00DE1537" w:rsidP="000E17D3">
            <w:pPr>
              <w:spacing w:after="0" w:line="240" w:lineRule="auto"/>
              <w:jc w:val="both"/>
              <w:rPr>
                <w:rFonts w:asciiTheme="minorHAnsi" w:hAnsiTheme="minorHAnsi" w:cstheme="minorHAnsi"/>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6578C6" w:rsidRDefault="000E17D3" w:rsidP="000E17D3">
            <w:pPr>
              <w:autoSpaceDE w:val="0"/>
              <w:autoSpaceDN w:val="0"/>
              <w:adjustRightInd w:val="0"/>
              <w:spacing w:after="0" w:line="240" w:lineRule="auto"/>
              <w:jc w:val="both"/>
              <w:rPr>
                <w:rFonts w:asciiTheme="minorHAnsi" w:eastAsiaTheme="minorHAnsi" w:hAnsiTheme="minorHAnsi" w:cs="Arial"/>
                <w:sz w:val="24"/>
                <w:szCs w:val="24"/>
              </w:rPr>
            </w:pPr>
            <w:r w:rsidRPr="006578C6">
              <w:rPr>
                <w:rFonts w:asciiTheme="minorHAnsi" w:eastAsiaTheme="minorHAnsi" w:hAnsiTheme="minorHAnsi" w:cs="Arial"/>
                <w:sz w:val="24"/>
                <w:szCs w:val="24"/>
              </w:rPr>
              <w:t xml:space="preserve">(EI02CG02) </w:t>
            </w:r>
            <w:r w:rsidR="006578C6" w:rsidRPr="006578C6">
              <w:rPr>
                <w:sz w:val="24"/>
                <w:szCs w:val="24"/>
              </w:rPr>
              <w:t>Deslocar seu corpo no espaço, orientando-se por noções como em frente, atrás, no alto, embaixo, dentro, fora etc., aperfeiçoando seus recursos de deslocamento e ajustando suas habilidades motoras, ao se envolver em brincadeiras e atividades de diferentes naturezas.</w:t>
            </w:r>
          </w:p>
        </w:tc>
        <w:tc>
          <w:tcPr>
            <w:tcW w:w="8221" w:type="dxa"/>
            <w:tcBorders>
              <w:bottom w:val="single" w:sz="4" w:space="0" w:color="auto"/>
            </w:tcBorders>
            <w:shd w:val="clear" w:color="auto" w:fill="auto"/>
          </w:tcPr>
          <w:p w:rsidR="003372C8" w:rsidRDefault="003372C8" w:rsidP="000E17D3">
            <w:pPr>
              <w:pStyle w:val="SemEspaamento"/>
              <w:jc w:val="both"/>
            </w:pPr>
            <w:r>
              <w:t xml:space="preserve">- </w:t>
            </w:r>
            <w:r w:rsidR="006B489D">
              <w:t>Oportunizando as crianças diversas situações de exploração, interação e participação, nas quais possam desenvolver prog</w:t>
            </w:r>
            <w:r>
              <w:t xml:space="preserve">ressivamente sua autonomia para </w:t>
            </w:r>
            <w:r w:rsidR="006B489D">
              <w:t xml:space="preserve">agir, tomar decisões, fazer escolhas e resolver problemas em um ambiente </w:t>
            </w:r>
            <w:r w:rsidR="00E01D71">
              <w:t>acolhedor, seguro e estimulante;</w:t>
            </w:r>
          </w:p>
          <w:p w:rsidR="000E17D3" w:rsidRPr="00E8637C" w:rsidRDefault="003372C8" w:rsidP="000E17D3">
            <w:pPr>
              <w:pStyle w:val="SemEspaamento"/>
              <w:jc w:val="both"/>
              <w:rPr>
                <w:rFonts w:asciiTheme="minorHAnsi" w:hAnsiTheme="minorHAnsi" w:cstheme="minorHAnsi"/>
                <w:sz w:val="24"/>
                <w:szCs w:val="24"/>
              </w:rPr>
            </w:pPr>
            <w:r>
              <w:t xml:space="preserve"> - Observando</w:t>
            </w:r>
            <w:r w:rsidR="006B489D">
              <w:t xml:space="preserve"> as iniciativas e preferências das crianças, para apoiá-las e incentivá-las, como forma de garantir que a criança confie em suas próprias ideias e iniciativas.</w:t>
            </w:r>
          </w:p>
        </w:tc>
      </w:tr>
      <w:tr w:rsidR="000E17D3" w:rsidRPr="000A713D" w:rsidTr="00EC5B1B">
        <w:trPr>
          <w:trHeight w:val="850"/>
        </w:trPr>
        <w:tc>
          <w:tcPr>
            <w:tcW w:w="7338" w:type="dxa"/>
            <w:tcBorders>
              <w:bottom w:val="single" w:sz="4" w:space="0" w:color="auto"/>
            </w:tcBorders>
            <w:shd w:val="clear" w:color="auto" w:fill="auto"/>
          </w:tcPr>
          <w:p w:rsidR="000E17D3" w:rsidRPr="006578C6" w:rsidRDefault="000E17D3" w:rsidP="000E17D3">
            <w:pPr>
              <w:autoSpaceDE w:val="0"/>
              <w:autoSpaceDN w:val="0"/>
              <w:adjustRightInd w:val="0"/>
              <w:spacing w:after="0" w:line="240" w:lineRule="auto"/>
              <w:jc w:val="both"/>
              <w:rPr>
                <w:rFonts w:asciiTheme="minorHAnsi" w:hAnsiTheme="minorHAnsi" w:cstheme="minorHAnsi"/>
                <w:sz w:val="24"/>
                <w:szCs w:val="24"/>
              </w:rPr>
            </w:pPr>
            <w:r w:rsidRPr="006578C6">
              <w:rPr>
                <w:rFonts w:asciiTheme="minorHAnsi" w:eastAsiaTheme="minorHAnsi" w:hAnsiTheme="minorHAnsi" w:cs="Arial"/>
                <w:sz w:val="24"/>
                <w:szCs w:val="24"/>
              </w:rPr>
              <w:lastRenderedPageBreak/>
              <w:t xml:space="preserve">(EI02CG03) </w:t>
            </w:r>
            <w:r w:rsidR="006578C6" w:rsidRPr="006578C6">
              <w:rPr>
                <w:sz w:val="24"/>
                <w:szCs w:val="24"/>
              </w:rPr>
              <w:t>Explorar formas de deslocamento no espaço (pular, saltar, dançar), combinando movimentos e seguindo orientações.</w:t>
            </w:r>
          </w:p>
        </w:tc>
        <w:tc>
          <w:tcPr>
            <w:tcW w:w="8221" w:type="dxa"/>
            <w:tcBorders>
              <w:bottom w:val="single" w:sz="4" w:space="0" w:color="auto"/>
            </w:tcBorders>
            <w:shd w:val="clear" w:color="auto" w:fill="auto"/>
          </w:tcPr>
          <w:p w:rsidR="00083456" w:rsidRDefault="00083456" w:rsidP="000E17D3">
            <w:pPr>
              <w:pStyle w:val="SemEspaamento"/>
              <w:jc w:val="both"/>
            </w:pPr>
            <w:r>
              <w:t xml:space="preserve">- </w:t>
            </w:r>
            <w:r w:rsidR="00CB61A4">
              <w:t>Organizando circuitos e brincadeiras que envolvam diferentes desafios motores, de forma a contribuir para que a criança adquira maior domínio de seus movimentos corporais, desenvolvendo habilidades motoras e o controle de seus movimentos no deslocamento do espaço, alternando diferentes ve</w:t>
            </w:r>
            <w:r w:rsidR="00E01D71">
              <w:t>locidades, direções e posições;</w:t>
            </w:r>
          </w:p>
          <w:p w:rsidR="000E17D3" w:rsidRDefault="00083456" w:rsidP="000E17D3">
            <w:pPr>
              <w:pStyle w:val="SemEspaamento"/>
              <w:jc w:val="both"/>
            </w:pPr>
            <w:r>
              <w:t>- Incentivando, através das vivências e brincadeiras respostas,</w:t>
            </w:r>
            <w:r w:rsidR="00CB61A4">
              <w:t xml:space="preserve"> orientações verbais e visuais simples e que possibilitem que as crianças descubram e compartilhem diferentes formas de explorar um mesmo espaço.</w:t>
            </w:r>
          </w:p>
          <w:p w:rsidR="00DE1537" w:rsidRPr="00E8637C" w:rsidRDefault="00DE1537" w:rsidP="000E17D3">
            <w:pPr>
              <w:pStyle w:val="SemEspaamento"/>
              <w:jc w:val="both"/>
              <w:rPr>
                <w:rFonts w:asciiTheme="minorHAnsi" w:hAnsiTheme="minorHAnsi" w:cstheme="minorHAnsi"/>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6578C6" w:rsidRDefault="000E17D3" w:rsidP="000E17D3">
            <w:pPr>
              <w:autoSpaceDE w:val="0"/>
              <w:autoSpaceDN w:val="0"/>
              <w:adjustRightInd w:val="0"/>
              <w:spacing w:after="0" w:line="240" w:lineRule="auto"/>
              <w:jc w:val="both"/>
              <w:rPr>
                <w:rFonts w:asciiTheme="minorHAnsi" w:hAnsiTheme="minorHAnsi" w:cstheme="minorHAnsi"/>
                <w:sz w:val="24"/>
                <w:szCs w:val="24"/>
              </w:rPr>
            </w:pPr>
            <w:r w:rsidRPr="006578C6">
              <w:rPr>
                <w:rFonts w:asciiTheme="minorHAnsi" w:eastAsiaTheme="minorHAnsi" w:hAnsiTheme="minorHAnsi" w:cs="Arial"/>
                <w:sz w:val="24"/>
                <w:szCs w:val="24"/>
              </w:rPr>
              <w:t xml:space="preserve">(EI02CG04) </w:t>
            </w:r>
            <w:r w:rsidR="006578C6" w:rsidRPr="006578C6">
              <w:rPr>
                <w:sz w:val="24"/>
                <w:szCs w:val="24"/>
              </w:rPr>
              <w:t>Demonstrar progressiva independência no cuidado do seu corpo, encontrando soluções para resolver suas necessidades pessoais e pedindo ajuda,</w:t>
            </w:r>
            <w:r w:rsidR="006578C6">
              <w:rPr>
                <w:sz w:val="24"/>
                <w:szCs w:val="24"/>
              </w:rPr>
              <w:t xml:space="preserve"> quando necessário.</w:t>
            </w:r>
          </w:p>
        </w:tc>
        <w:tc>
          <w:tcPr>
            <w:tcW w:w="8221" w:type="dxa"/>
            <w:tcBorders>
              <w:bottom w:val="single" w:sz="4" w:space="0" w:color="auto"/>
            </w:tcBorders>
            <w:shd w:val="clear" w:color="auto" w:fill="auto"/>
          </w:tcPr>
          <w:p w:rsidR="00083456" w:rsidRDefault="00083456" w:rsidP="000E17D3">
            <w:pPr>
              <w:pStyle w:val="SemEspaamento"/>
              <w:jc w:val="both"/>
            </w:pPr>
            <w:r>
              <w:t>-</w:t>
            </w:r>
            <w:r w:rsidR="009A3469">
              <w:t xml:space="preserve"> Garantindo a criança vínculos profundos e estáveis, por meio da</w:t>
            </w:r>
            <w:r w:rsidR="00E01D71">
              <w:t xml:space="preserve"> escuta atenta e de observações;</w:t>
            </w:r>
          </w:p>
          <w:p w:rsidR="000E17D3" w:rsidRDefault="00083456" w:rsidP="000E17D3">
            <w:pPr>
              <w:pStyle w:val="SemEspaamento"/>
              <w:jc w:val="both"/>
            </w:pPr>
            <w:r>
              <w:t>- Respondendo</w:t>
            </w:r>
            <w:r w:rsidR="009A3469">
              <w:t xml:space="preserve"> às necessidades e interesses das mesmas, partilhando com elas situações acolhedoras nas quais têm a oportunidade de aprender diferentes formas de cuidar de si mesmas, encorajando-as a assumir pequenas responsabilidades, para adquirir progressiva autonomia em situações cotidianas vivenciadas na instituição e, assim, cooperar com as outras que precisam de algum tipo de ajuda.</w:t>
            </w:r>
          </w:p>
          <w:p w:rsidR="00DE1537" w:rsidRPr="00E8637C" w:rsidRDefault="00DE1537" w:rsidP="000E17D3">
            <w:pPr>
              <w:pStyle w:val="SemEspaamento"/>
              <w:jc w:val="both"/>
              <w:rPr>
                <w:rFonts w:asciiTheme="minorHAnsi" w:hAnsiTheme="minorHAnsi" w:cstheme="minorHAnsi"/>
                <w:sz w:val="24"/>
                <w:szCs w:val="24"/>
              </w:rPr>
            </w:pPr>
          </w:p>
        </w:tc>
      </w:tr>
      <w:tr w:rsidR="00993475" w:rsidRPr="000A713D" w:rsidTr="00EC5B1B">
        <w:trPr>
          <w:trHeight w:val="850"/>
        </w:trPr>
        <w:tc>
          <w:tcPr>
            <w:tcW w:w="7338" w:type="dxa"/>
            <w:tcBorders>
              <w:bottom w:val="single" w:sz="4" w:space="0" w:color="auto"/>
            </w:tcBorders>
            <w:shd w:val="clear" w:color="auto" w:fill="auto"/>
          </w:tcPr>
          <w:p w:rsidR="00993475" w:rsidRPr="00993475" w:rsidRDefault="00993475" w:rsidP="000E17D3">
            <w:pPr>
              <w:autoSpaceDE w:val="0"/>
              <w:autoSpaceDN w:val="0"/>
              <w:adjustRightInd w:val="0"/>
              <w:spacing w:after="0" w:line="240" w:lineRule="auto"/>
              <w:jc w:val="both"/>
              <w:rPr>
                <w:rFonts w:asciiTheme="minorHAnsi" w:eastAsiaTheme="minorHAnsi" w:hAnsiTheme="minorHAnsi" w:cs="Arial"/>
                <w:sz w:val="24"/>
                <w:szCs w:val="24"/>
              </w:rPr>
            </w:pPr>
            <w:r w:rsidRPr="00993475">
              <w:rPr>
                <w:sz w:val="24"/>
                <w:szCs w:val="24"/>
              </w:rPr>
              <w:t>(EI02CG05) Desenvolver progressivamente as habilidades manuais, adquirindo controle para desenhar, pintar, rasgar, folhear, entre outros, explorando materiais, objetos e brinquedos diversos.</w:t>
            </w:r>
          </w:p>
        </w:tc>
        <w:tc>
          <w:tcPr>
            <w:tcW w:w="8221" w:type="dxa"/>
            <w:tcBorders>
              <w:bottom w:val="single" w:sz="4" w:space="0" w:color="auto"/>
            </w:tcBorders>
            <w:shd w:val="clear" w:color="auto" w:fill="auto"/>
          </w:tcPr>
          <w:p w:rsidR="002A48E6" w:rsidRDefault="002A48E6" w:rsidP="000E17D3">
            <w:pPr>
              <w:pStyle w:val="SemEspaamento"/>
              <w:jc w:val="both"/>
            </w:pPr>
            <w:r>
              <w:t>-</w:t>
            </w:r>
            <w:r w:rsidR="00297FA5">
              <w:t xml:space="preserve"> Promovendo, através da instituição a exploração de objetos diversos, incluindo materiais naturais, que despertem o máximo de interesse de experimentação, como terra, água, pedras, pedaços de madeira de diferentes tamanhos, sementes, folhas secas, conchas, objetos reciclados, como frascos, tampas, caixas de papelão diversas, tecidos de diferentes texturas e tamanhos, rolhas, prendedores de roupa, bolas de meia, materiais para deixar marcas gráficas (canetas, lápis</w:t>
            </w:r>
            <w:r w:rsidR="00E01D71">
              <w:t>, tintas, pincéis, rolinhos...);</w:t>
            </w:r>
            <w:r w:rsidR="00297FA5">
              <w:t xml:space="preserve"> </w:t>
            </w:r>
          </w:p>
          <w:p w:rsidR="00DE1537" w:rsidRDefault="00A16400" w:rsidP="000E17D3">
            <w:pPr>
              <w:pStyle w:val="SemEspaamento"/>
              <w:jc w:val="both"/>
            </w:pPr>
            <w:r>
              <w:t xml:space="preserve">- </w:t>
            </w:r>
            <w:r w:rsidR="002A48E6">
              <w:t>Oferecendo</w:t>
            </w:r>
            <w:r w:rsidR="00297FA5">
              <w:t xml:space="preserve"> materiais de forma intencional para que as crianças, vivenciem </w:t>
            </w:r>
            <w:r w:rsidR="00E80EE6">
              <w:t>novas experiências, promovendo</w:t>
            </w:r>
            <w:r w:rsidR="00297FA5">
              <w:t xml:space="preserve"> a ampliação e sofisticação de suas habilidades</w:t>
            </w:r>
            <w:r w:rsidR="00397593">
              <w:t xml:space="preserve"> manuais, acompanhando</w:t>
            </w:r>
            <w:r w:rsidR="00297FA5">
              <w:t xml:space="preserve"> as atividades que ocorrem na interação com outras crianças,</w:t>
            </w:r>
            <w:r w:rsidR="00397593">
              <w:t xml:space="preserve"> com adultos e com o meio, atent</w:t>
            </w:r>
            <w:r w:rsidR="00297FA5">
              <w:t>ando-se à segurança delas, na exploração desses materiais</w:t>
            </w:r>
            <w:r w:rsidR="00397593">
              <w:t>.</w:t>
            </w:r>
          </w:p>
          <w:p w:rsidR="00F108D8" w:rsidRPr="00F108D8" w:rsidRDefault="00F108D8" w:rsidP="000E17D3">
            <w:pPr>
              <w:pStyle w:val="SemEspaamento"/>
              <w:jc w:val="both"/>
            </w:pPr>
          </w:p>
        </w:tc>
      </w:tr>
      <w:tr w:rsidR="000E17D3" w:rsidRPr="000A713D" w:rsidTr="00EC5B1B">
        <w:trPr>
          <w:trHeight w:val="850"/>
        </w:trPr>
        <w:tc>
          <w:tcPr>
            <w:tcW w:w="15559" w:type="dxa"/>
            <w:gridSpan w:val="2"/>
            <w:tcBorders>
              <w:bottom w:val="single" w:sz="4" w:space="0" w:color="auto"/>
            </w:tcBorders>
            <w:shd w:val="clear" w:color="auto" w:fill="DDD9C3" w:themeFill="background2" w:themeFillShade="E6"/>
          </w:tcPr>
          <w:p w:rsidR="000E17D3" w:rsidRPr="00736B70" w:rsidRDefault="000E17D3" w:rsidP="000E17D3">
            <w:pPr>
              <w:spacing w:after="0" w:line="240" w:lineRule="auto"/>
              <w:jc w:val="center"/>
              <w:rPr>
                <w:rFonts w:asciiTheme="minorHAnsi" w:hAnsiTheme="minorHAnsi" w:cstheme="minorHAnsi"/>
                <w:b/>
                <w:sz w:val="32"/>
                <w:szCs w:val="32"/>
              </w:rPr>
            </w:pPr>
            <w:r w:rsidRPr="00736B70">
              <w:rPr>
                <w:rFonts w:asciiTheme="minorHAnsi" w:hAnsiTheme="minorHAnsi" w:cstheme="minorHAnsi"/>
                <w:b/>
                <w:sz w:val="32"/>
                <w:szCs w:val="32"/>
              </w:rPr>
              <w:lastRenderedPageBreak/>
              <w:t>AVALIAÇÃO</w:t>
            </w:r>
          </w:p>
          <w:p w:rsidR="00E01D71" w:rsidRPr="00E01D71" w:rsidRDefault="000E17D3" w:rsidP="000E17D3">
            <w:pPr>
              <w:pStyle w:val="SemEspaamento"/>
              <w:jc w:val="both"/>
              <w:rPr>
                <w:rFonts w:asciiTheme="minorHAnsi" w:hAnsiTheme="minorHAnsi" w:cstheme="minorHAnsi"/>
                <w:sz w:val="24"/>
                <w:szCs w:val="24"/>
                <w:shd w:val="clear" w:color="auto" w:fill="DDD9C3" w:themeFill="background2" w:themeFillShade="E6"/>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b w:val="0"/>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b/>
                <w:color w:val="000000"/>
                <w:sz w:val="24"/>
                <w:szCs w:val="24"/>
                <w:shd w:val="clear" w:color="auto" w:fill="DDD9C3" w:themeFill="background2" w:themeFillShade="E6"/>
              </w:rPr>
              <w:t> </w:t>
            </w:r>
            <w:r w:rsidRPr="00B87E99">
              <w:rPr>
                <w:rStyle w:val="apple-converted-space"/>
                <w:rFonts w:asciiTheme="minorHAnsi" w:hAnsiTheme="minorHAnsi" w:cstheme="minorHAnsi"/>
                <w:color w:val="000000"/>
                <w:sz w:val="24"/>
                <w:szCs w:val="24"/>
                <w:shd w:val="clear" w:color="auto" w:fill="DDD9C3" w:themeFill="background2" w:themeFillShade="E6"/>
              </w:rPr>
              <w:t xml:space="preserve">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tc>
      </w:tr>
    </w:tbl>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DE1537" w:rsidRDefault="00DE1537" w:rsidP="000E17D3">
      <w:pPr>
        <w:spacing w:after="0" w:line="240" w:lineRule="auto"/>
        <w:rPr>
          <w:rFonts w:cs="Calibri"/>
          <w:b/>
          <w:sz w:val="32"/>
          <w:szCs w:val="32"/>
        </w:rPr>
      </w:pPr>
    </w:p>
    <w:p w:rsidR="000E17D3" w:rsidRPr="00D4415C" w:rsidRDefault="000E17D3" w:rsidP="000E17D3">
      <w:pPr>
        <w:spacing w:after="0" w:line="240" w:lineRule="auto"/>
        <w:rPr>
          <w:rFonts w:asciiTheme="minorHAnsi" w:hAnsiTheme="minorHAnsi" w:cstheme="minorHAnsi"/>
          <w:b/>
          <w:sz w:val="36"/>
          <w:szCs w:val="36"/>
        </w:rPr>
      </w:pPr>
      <w:r w:rsidRPr="00D4415C">
        <w:rPr>
          <w:rFonts w:cs="Calibri"/>
          <w:b/>
          <w:sz w:val="32"/>
          <w:szCs w:val="32"/>
        </w:rPr>
        <w:lastRenderedPageBreak/>
        <w:t xml:space="preserve">CAMPO DE EXPERIÊNCIA: </w:t>
      </w:r>
      <w:r w:rsidRPr="00D4415C">
        <w:rPr>
          <w:rFonts w:cstheme="minorHAnsi"/>
          <w:b/>
          <w:sz w:val="36"/>
          <w:szCs w:val="36"/>
        </w:rPr>
        <w:t>TRAÇOS, SONS, CORES E FORMAS</w:t>
      </w:r>
    </w:p>
    <w:tbl>
      <w:tblPr>
        <w:tblpPr w:leftFromText="141" w:rightFromText="141" w:vertAnchor="text" w:horzAnchor="margin" w:tblpXSpec="center"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8221"/>
      </w:tblGrid>
      <w:tr w:rsidR="000E17D3" w:rsidRPr="000A713D" w:rsidTr="00EC5B1B">
        <w:tc>
          <w:tcPr>
            <w:tcW w:w="7338" w:type="dxa"/>
            <w:shd w:val="clear" w:color="auto" w:fill="D9D9D9" w:themeFill="background1" w:themeFillShade="D9"/>
          </w:tcPr>
          <w:p w:rsidR="000E17D3" w:rsidRPr="000A713D" w:rsidRDefault="000E17D3" w:rsidP="00477AC3">
            <w:pPr>
              <w:spacing w:after="0" w:line="240" w:lineRule="auto"/>
              <w:jc w:val="center"/>
              <w:rPr>
                <w:rFonts w:asciiTheme="minorHAnsi" w:hAnsiTheme="minorHAnsi" w:cstheme="minorHAnsi"/>
                <w:b/>
                <w:sz w:val="24"/>
                <w:szCs w:val="24"/>
              </w:rPr>
            </w:pPr>
          </w:p>
          <w:p w:rsidR="000E17D3" w:rsidRDefault="000E17D3" w:rsidP="00477AC3">
            <w:pPr>
              <w:spacing w:after="0" w:line="240" w:lineRule="auto"/>
              <w:jc w:val="center"/>
              <w:rPr>
                <w:rFonts w:asciiTheme="minorHAnsi" w:hAnsiTheme="minorHAnsi" w:cstheme="minorHAnsi"/>
                <w:b/>
                <w:sz w:val="24"/>
                <w:szCs w:val="24"/>
              </w:rPr>
            </w:pPr>
          </w:p>
          <w:p w:rsidR="000E17D3" w:rsidRPr="00E8637C" w:rsidRDefault="000E17D3" w:rsidP="00477AC3">
            <w:pPr>
              <w:spacing w:after="0" w:line="240" w:lineRule="auto"/>
              <w:jc w:val="center"/>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0E17D3" w:rsidRPr="000A713D" w:rsidRDefault="000E17D3" w:rsidP="00477AC3">
            <w:pPr>
              <w:spacing w:after="0" w:line="240" w:lineRule="auto"/>
              <w:jc w:val="center"/>
              <w:rPr>
                <w:rFonts w:asciiTheme="minorHAnsi" w:hAnsiTheme="minorHAnsi" w:cstheme="minorHAnsi"/>
                <w:b/>
                <w:sz w:val="24"/>
                <w:szCs w:val="24"/>
              </w:rPr>
            </w:pPr>
          </w:p>
          <w:p w:rsidR="000E17D3" w:rsidRDefault="000E17D3" w:rsidP="00477AC3">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0E17D3" w:rsidRPr="000A713D" w:rsidRDefault="000E17D3" w:rsidP="00477AC3">
            <w:pPr>
              <w:spacing w:after="0" w:line="240" w:lineRule="auto"/>
              <w:jc w:val="center"/>
              <w:rPr>
                <w:rFonts w:asciiTheme="minorHAnsi" w:hAnsiTheme="minorHAnsi" w:cstheme="minorHAnsi"/>
                <w:b/>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993475" w:rsidRDefault="000E17D3" w:rsidP="00B66E18">
            <w:pPr>
              <w:autoSpaceDE w:val="0"/>
              <w:autoSpaceDN w:val="0"/>
              <w:adjustRightInd w:val="0"/>
              <w:spacing w:after="0" w:line="240" w:lineRule="auto"/>
              <w:jc w:val="both"/>
              <w:rPr>
                <w:rFonts w:asciiTheme="minorHAnsi" w:hAnsiTheme="minorHAnsi" w:cstheme="minorHAnsi"/>
                <w:sz w:val="24"/>
                <w:szCs w:val="24"/>
              </w:rPr>
            </w:pPr>
            <w:r w:rsidRPr="00993475">
              <w:rPr>
                <w:rFonts w:asciiTheme="minorHAnsi" w:eastAsiaTheme="minorHAnsi" w:hAnsiTheme="minorHAnsi" w:cs="Arial"/>
                <w:sz w:val="24"/>
                <w:szCs w:val="24"/>
              </w:rPr>
              <w:t xml:space="preserve">(EI02TS01) </w:t>
            </w:r>
            <w:r w:rsidR="00993475">
              <w:t>Criar sons com materiais, objetos, instrumentos musicais e com o próprio corpo, para acompanhar diversos ritmos de músicas.</w:t>
            </w:r>
          </w:p>
        </w:tc>
        <w:tc>
          <w:tcPr>
            <w:tcW w:w="8221" w:type="dxa"/>
            <w:tcBorders>
              <w:bottom w:val="single" w:sz="4" w:space="0" w:color="auto"/>
            </w:tcBorders>
            <w:shd w:val="clear" w:color="auto" w:fill="auto"/>
          </w:tcPr>
          <w:p w:rsidR="002C5008" w:rsidRDefault="002C5008" w:rsidP="000E17D3">
            <w:pPr>
              <w:spacing w:after="0" w:line="240" w:lineRule="auto"/>
              <w:jc w:val="both"/>
            </w:pPr>
            <w:r>
              <w:t xml:space="preserve">- </w:t>
            </w:r>
            <w:r w:rsidR="00FB1487">
              <w:t>Proporcionando a exploração de diferentes fontes sonoras, de forma que as crianças possam experimentar várias maneiras de produzir sons. Outro ponto, é reconhecer nas diversas situações cotidianas, a presença ou ausência desses, além de participar de brincadeiras e jogos musicais, demonstrando atenção aos momentos adequados para tocar, esperar e cantar, trabalhando padrões rítmicos simples com as crianças ante</w:t>
            </w:r>
            <w:r w:rsidR="00E01D71">
              <w:t>s mesmo de aprenderem a cantar;</w:t>
            </w:r>
          </w:p>
          <w:p w:rsidR="000E17D3" w:rsidRDefault="002C5008" w:rsidP="000E17D3">
            <w:pPr>
              <w:spacing w:after="0" w:line="240" w:lineRule="auto"/>
              <w:jc w:val="both"/>
            </w:pPr>
            <w:r>
              <w:t>- Propondo</w:t>
            </w:r>
            <w:r w:rsidR="00FB1487">
              <w:t xml:space="preserve"> que criem diferentes sons, inclusive com o próprio corpo, fazendo uso também dos recursos multimídia para a gravação e escuta das explorações musicais das crianças.</w:t>
            </w:r>
          </w:p>
          <w:p w:rsidR="00DE1537" w:rsidRPr="00E8637C" w:rsidRDefault="00DE1537" w:rsidP="000E17D3">
            <w:pPr>
              <w:spacing w:after="0" w:line="240" w:lineRule="auto"/>
              <w:jc w:val="both"/>
              <w:rPr>
                <w:rFonts w:asciiTheme="minorHAnsi" w:hAnsiTheme="minorHAnsi" w:cstheme="minorHAnsi"/>
                <w:sz w:val="24"/>
                <w:szCs w:val="24"/>
              </w:rPr>
            </w:pPr>
          </w:p>
        </w:tc>
      </w:tr>
      <w:tr w:rsidR="000E17D3" w:rsidRPr="000A713D" w:rsidTr="00EC5B1B">
        <w:trPr>
          <w:trHeight w:val="416"/>
        </w:trPr>
        <w:tc>
          <w:tcPr>
            <w:tcW w:w="7338" w:type="dxa"/>
            <w:tcBorders>
              <w:bottom w:val="single" w:sz="4" w:space="0" w:color="auto"/>
            </w:tcBorders>
            <w:shd w:val="clear" w:color="auto" w:fill="auto"/>
          </w:tcPr>
          <w:p w:rsidR="000E17D3" w:rsidRPr="00993475" w:rsidRDefault="000E17D3" w:rsidP="00B66E18">
            <w:pPr>
              <w:autoSpaceDE w:val="0"/>
              <w:autoSpaceDN w:val="0"/>
              <w:adjustRightInd w:val="0"/>
              <w:spacing w:after="0" w:line="240" w:lineRule="auto"/>
              <w:jc w:val="both"/>
              <w:rPr>
                <w:rFonts w:asciiTheme="minorHAnsi" w:hAnsiTheme="minorHAnsi" w:cstheme="minorHAnsi"/>
                <w:sz w:val="24"/>
                <w:szCs w:val="24"/>
              </w:rPr>
            </w:pPr>
            <w:r w:rsidRPr="00993475">
              <w:rPr>
                <w:rFonts w:asciiTheme="minorHAnsi" w:eastAsiaTheme="minorHAnsi" w:hAnsiTheme="minorHAnsi" w:cs="Arial"/>
                <w:sz w:val="24"/>
                <w:szCs w:val="24"/>
              </w:rPr>
              <w:t xml:space="preserve">(EI02TS02) </w:t>
            </w:r>
            <w:r w:rsidR="00993475">
              <w:t>Utilizar materiais variados com diversas possibilidades de manipulação (argila, massa de modelar, água, areia, terra, tintas, etc.), explorando cores, texturas, superfícies, planos, formas e volumes ao criar objetos tridimensionais</w:t>
            </w:r>
            <w:r w:rsidR="00993475">
              <w:rPr>
                <w:sz w:val="24"/>
                <w:szCs w:val="24"/>
              </w:rPr>
              <w:t>.</w:t>
            </w:r>
          </w:p>
        </w:tc>
        <w:tc>
          <w:tcPr>
            <w:tcW w:w="8221" w:type="dxa"/>
            <w:tcBorders>
              <w:bottom w:val="single" w:sz="4" w:space="0" w:color="auto"/>
            </w:tcBorders>
            <w:shd w:val="clear" w:color="auto" w:fill="auto"/>
          </w:tcPr>
          <w:p w:rsidR="0094189B" w:rsidRDefault="0094189B" w:rsidP="000E17D3">
            <w:pPr>
              <w:pStyle w:val="SemEspaamento"/>
              <w:jc w:val="both"/>
            </w:pPr>
            <w:r>
              <w:t xml:space="preserve">- </w:t>
            </w:r>
            <w:r w:rsidR="00703074">
              <w:t>Propiciando a exploração e utilização de diversos ma</w:t>
            </w:r>
            <w:r w:rsidR="00A82326">
              <w:t>teriais,</w:t>
            </w:r>
            <w:r w:rsidR="00084042">
              <w:t xml:space="preserve"> tais como: conchas, materiais reciclados, frascos, tampas, caixas de papelão de diversos tamanhos, tecidos de diferentes texturas, rolhas, prendedores de roupa, bolas de meia, tintas diversas, papéis variados, palitos de madeira, além, de incluir materiais naturais, que despertem o máximo de interesse da criança pela experimentação</w:t>
            </w:r>
            <w:r w:rsidR="0098259C">
              <w:t>,</w:t>
            </w:r>
            <w:r w:rsidR="00A82326">
              <w:t xml:space="preserve"> a fim de </w:t>
            </w:r>
            <w:r w:rsidR="00703074">
              <w:t>que a criança faça escolhas, amplie seu repertório de procedimentos e qualifique suas exp</w:t>
            </w:r>
            <w:r w:rsidR="00E01D71">
              <w:t>ressões artísticas;</w:t>
            </w:r>
          </w:p>
          <w:p w:rsidR="000E17D3" w:rsidRDefault="0094189B" w:rsidP="000E17D3">
            <w:pPr>
              <w:pStyle w:val="SemEspaamento"/>
              <w:jc w:val="both"/>
            </w:pPr>
            <w:r>
              <w:t>- Incentivando</w:t>
            </w:r>
            <w:r w:rsidR="00703074">
              <w:t xml:space="preserve"> a expressão autêntica das crianças por meio de desenhos, pinturas, construções, recortes, colagens e modelagens, oportunizando experiências em diferentes espaços, em busca de respostas às curiosidades e à vontade de saber das crianças</w:t>
            </w:r>
            <w:r w:rsidR="00E01D71">
              <w:t>.</w:t>
            </w:r>
          </w:p>
          <w:p w:rsidR="00DE1537" w:rsidRPr="00E8637C" w:rsidRDefault="00DE1537" w:rsidP="000E17D3">
            <w:pPr>
              <w:pStyle w:val="SemEspaamento"/>
              <w:jc w:val="both"/>
              <w:rPr>
                <w:rFonts w:asciiTheme="minorHAnsi" w:hAnsiTheme="minorHAnsi" w:cstheme="minorHAnsi"/>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8650D5" w:rsidRDefault="000E17D3" w:rsidP="00B66E18">
            <w:pPr>
              <w:autoSpaceDE w:val="0"/>
              <w:autoSpaceDN w:val="0"/>
              <w:adjustRightInd w:val="0"/>
              <w:spacing w:after="0" w:line="240" w:lineRule="auto"/>
              <w:jc w:val="both"/>
              <w:rPr>
                <w:rFonts w:asciiTheme="minorHAnsi" w:hAnsiTheme="minorHAnsi" w:cstheme="minorHAnsi"/>
                <w:sz w:val="24"/>
                <w:szCs w:val="24"/>
              </w:rPr>
            </w:pPr>
            <w:r w:rsidRPr="008650D5">
              <w:rPr>
                <w:rFonts w:asciiTheme="minorHAnsi" w:eastAsiaTheme="minorHAnsi" w:hAnsiTheme="minorHAnsi" w:cs="Arial"/>
                <w:sz w:val="24"/>
                <w:szCs w:val="24"/>
              </w:rPr>
              <w:lastRenderedPageBreak/>
              <w:t xml:space="preserve">(EI02TS03) </w:t>
            </w:r>
            <w:r w:rsidR="00993475" w:rsidRPr="008650D5">
              <w:rPr>
                <w:sz w:val="24"/>
                <w:szCs w:val="24"/>
              </w:rPr>
              <w:t>Utilizar diferentes fontes sonoras disponíveis no ambiente em brincadeiras cantadas, canções, músicas e melodias, apreciando, descobrindo sons e possibilidades sonoras, explorando e identificando elementos da música para se expressar, interagir com os outros e ampliar seu conhecimento do mundo.</w:t>
            </w:r>
          </w:p>
        </w:tc>
        <w:tc>
          <w:tcPr>
            <w:tcW w:w="8221" w:type="dxa"/>
            <w:tcBorders>
              <w:bottom w:val="single" w:sz="4" w:space="0" w:color="auto"/>
            </w:tcBorders>
            <w:shd w:val="clear" w:color="auto" w:fill="auto"/>
          </w:tcPr>
          <w:p w:rsidR="0064083D" w:rsidRDefault="001B6CB7" w:rsidP="000E17D3">
            <w:pPr>
              <w:pStyle w:val="SemEspaamento"/>
              <w:jc w:val="both"/>
            </w:pPr>
            <w:r>
              <w:t xml:space="preserve">- </w:t>
            </w:r>
            <w:r w:rsidR="00E41886">
              <w:t>Explorando uma diversidade de fontes sonoras, podendo utilizar aparelhos tecnológicos, objetos e materiais rústicos, para produzir sons e descobrir novas possibilidades de exploraçã</w:t>
            </w:r>
            <w:r w:rsidR="001E3421">
              <w:t>o, convidando</w:t>
            </w:r>
            <w:r w:rsidR="00E41886">
              <w:t xml:space="preserve"> as crianças a identificarem e imitarem sons conhecidos, como os sons da natureza, sons da cultura, sons do ambiente ou o silêncio, proporcionando vivências de ouvir, perceber e discriminar eventos sonoros diversos, produzidos por variados objetos e instrumentos e presentes e</w:t>
            </w:r>
            <w:r w:rsidR="00E01D71">
              <w:t>m diferentes produções musicais;</w:t>
            </w:r>
            <w:r w:rsidR="008171A0">
              <w:t xml:space="preserve"> </w:t>
            </w:r>
          </w:p>
          <w:p w:rsidR="0064083D" w:rsidRDefault="0064083D" w:rsidP="000E17D3">
            <w:pPr>
              <w:pStyle w:val="SemEspaamento"/>
              <w:jc w:val="both"/>
            </w:pPr>
            <w:r>
              <w:t>- Promovendo</w:t>
            </w:r>
            <w:r w:rsidR="00E41886">
              <w:t xml:space="preserve"> a escuta de obras musicais de diversas épocas, povos, países, culturas, gêneros, estilos, artistas... buscando desenvolver o prazer da escuta, o desejo d</w:t>
            </w:r>
            <w:r w:rsidR="008171A0">
              <w:t>e o</w:t>
            </w:r>
            <w:r w:rsidR="00E01D71">
              <w:t>uvir e interagir;</w:t>
            </w:r>
            <w:r>
              <w:t xml:space="preserve"> </w:t>
            </w:r>
          </w:p>
          <w:p w:rsidR="000E17D3" w:rsidRDefault="0064083D" w:rsidP="000E17D3">
            <w:pPr>
              <w:pStyle w:val="SemEspaamento"/>
              <w:jc w:val="both"/>
            </w:pPr>
            <w:r>
              <w:t>-  Construindo também</w:t>
            </w:r>
            <w:r w:rsidR="00E41886">
              <w:t xml:space="preserve"> com as crianças</w:t>
            </w:r>
            <w:r>
              <w:t>,</w:t>
            </w:r>
            <w:r w:rsidR="00E41886">
              <w:t xml:space="preserve"> instrumentos simples,</w:t>
            </w:r>
            <w:r w:rsidR="00E01D71">
              <w:t xml:space="preserve"> com materiais de largo alcance.</w:t>
            </w:r>
          </w:p>
          <w:p w:rsidR="00DE1537" w:rsidRPr="00E8637C" w:rsidRDefault="00DE1537" w:rsidP="000E17D3">
            <w:pPr>
              <w:pStyle w:val="SemEspaamento"/>
              <w:jc w:val="both"/>
              <w:rPr>
                <w:rFonts w:asciiTheme="minorHAnsi" w:hAnsiTheme="minorHAnsi" w:cstheme="minorHAnsi"/>
                <w:sz w:val="24"/>
                <w:szCs w:val="24"/>
              </w:rPr>
            </w:pPr>
          </w:p>
        </w:tc>
      </w:tr>
      <w:tr w:rsidR="008650D5" w:rsidRPr="000A713D" w:rsidTr="00EC5B1B">
        <w:trPr>
          <w:trHeight w:val="850"/>
        </w:trPr>
        <w:tc>
          <w:tcPr>
            <w:tcW w:w="7338" w:type="dxa"/>
            <w:tcBorders>
              <w:bottom w:val="single" w:sz="4" w:space="0" w:color="auto"/>
            </w:tcBorders>
            <w:shd w:val="clear" w:color="auto" w:fill="auto"/>
          </w:tcPr>
          <w:p w:rsidR="008650D5" w:rsidRPr="008650D5" w:rsidRDefault="008650D5" w:rsidP="00B66E18">
            <w:pPr>
              <w:autoSpaceDE w:val="0"/>
              <w:autoSpaceDN w:val="0"/>
              <w:adjustRightInd w:val="0"/>
              <w:spacing w:after="0" w:line="240" w:lineRule="auto"/>
              <w:jc w:val="both"/>
              <w:rPr>
                <w:rFonts w:asciiTheme="minorHAnsi" w:eastAsiaTheme="minorHAnsi" w:hAnsiTheme="minorHAnsi" w:cs="Arial"/>
                <w:sz w:val="24"/>
                <w:szCs w:val="24"/>
              </w:rPr>
            </w:pPr>
            <w:r w:rsidRPr="008650D5">
              <w:rPr>
                <w:sz w:val="24"/>
                <w:szCs w:val="24"/>
              </w:rPr>
              <w:t>(EIO2TS04) Demonstrar interesse, respeito e valorização pelas diferentes manifestações artísticas de sua comunidade e de outras culturas.</w:t>
            </w:r>
          </w:p>
        </w:tc>
        <w:tc>
          <w:tcPr>
            <w:tcW w:w="8221" w:type="dxa"/>
            <w:tcBorders>
              <w:bottom w:val="single" w:sz="4" w:space="0" w:color="auto"/>
            </w:tcBorders>
            <w:shd w:val="clear" w:color="auto" w:fill="auto"/>
          </w:tcPr>
          <w:p w:rsidR="0015288A" w:rsidRDefault="0015288A" w:rsidP="000E17D3">
            <w:pPr>
              <w:pStyle w:val="SemEspaamento"/>
              <w:jc w:val="both"/>
            </w:pPr>
            <w:r>
              <w:t xml:space="preserve">- </w:t>
            </w:r>
            <w:r w:rsidR="00AB616A">
              <w:t>Oportunizando o convívio com as diferentes manifestações artísticas e culturais, locais e universais no cotidiano da instituição de educação infantil, para que possam fruir e recriar um universo de experiências, práti</w:t>
            </w:r>
            <w:r w:rsidR="00E01D71">
              <w:t>cas e conceitos singulares;</w:t>
            </w:r>
            <w:r w:rsidR="00DD5236">
              <w:t xml:space="preserve"> </w:t>
            </w:r>
          </w:p>
          <w:p w:rsidR="0015288A" w:rsidRDefault="0015288A" w:rsidP="000E17D3">
            <w:pPr>
              <w:pStyle w:val="SemEspaamento"/>
              <w:jc w:val="both"/>
            </w:pPr>
            <w:r>
              <w:t>- Explorando</w:t>
            </w:r>
            <w:r w:rsidR="00AB616A">
              <w:t xml:space="preserve"> distintos materiais, recursos tecnológicos, audiovis</w:t>
            </w:r>
            <w:r w:rsidR="00DD5236">
              <w:t>uais e multimídia, podendo</w:t>
            </w:r>
            <w:r w:rsidR="00AB616A">
              <w:t xml:space="preserve"> realizar produções culturais, exercitando sua a</w:t>
            </w:r>
            <w:r w:rsidR="00DD5236">
              <w:t>utoria coletiva e individual</w:t>
            </w:r>
            <w:r w:rsidR="00AB616A">
              <w:t xml:space="preserve"> com gestos, sons, traços, danças, mímicas, encenações, canções, desenhos e modelagens, constituindo</w:t>
            </w:r>
            <w:r w:rsidR="00E01D71">
              <w:t xml:space="preserve"> senso estético e crítico;</w:t>
            </w:r>
          </w:p>
          <w:p w:rsidR="008650D5" w:rsidRDefault="0015288A" w:rsidP="000E17D3">
            <w:pPr>
              <w:pStyle w:val="SemEspaamento"/>
              <w:jc w:val="both"/>
            </w:pPr>
            <w:r>
              <w:t>-</w:t>
            </w:r>
            <w:r w:rsidR="00DD5236">
              <w:t xml:space="preserve"> Desenvolvendo assim</w:t>
            </w:r>
            <w:r w:rsidR="00AB616A">
              <w:t xml:space="preserve"> a sensibilidade, a criatividade, a expressão pessoal, apropriando-se e reconfigurando, permanentemente, sua cultura.</w:t>
            </w:r>
          </w:p>
          <w:p w:rsidR="00DE1537" w:rsidRPr="00E8637C" w:rsidRDefault="00DE1537" w:rsidP="000E17D3">
            <w:pPr>
              <w:pStyle w:val="SemEspaamento"/>
              <w:jc w:val="both"/>
              <w:rPr>
                <w:rFonts w:asciiTheme="minorHAnsi" w:hAnsiTheme="minorHAnsi" w:cstheme="minorHAnsi"/>
                <w:sz w:val="24"/>
                <w:szCs w:val="24"/>
              </w:rPr>
            </w:pPr>
          </w:p>
        </w:tc>
      </w:tr>
      <w:tr w:rsidR="000E17D3" w:rsidRPr="000A713D" w:rsidTr="00EC5B1B">
        <w:trPr>
          <w:trHeight w:val="850"/>
        </w:trPr>
        <w:tc>
          <w:tcPr>
            <w:tcW w:w="15559" w:type="dxa"/>
            <w:gridSpan w:val="2"/>
            <w:tcBorders>
              <w:bottom w:val="single" w:sz="4" w:space="0" w:color="auto"/>
            </w:tcBorders>
            <w:shd w:val="clear" w:color="auto" w:fill="DDD9C3" w:themeFill="background2" w:themeFillShade="E6"/>
          </w:tcPr>
          <w:p w:rsidR="000E17D3" w:rsidRPr="00736B70" w:rsidRDefault="000E17D3" w:rsidP="00477AC3">
            <w:pPr>
              <w:spacing w:after="0" w:line="240" w:lineRule="auto"/>
              <w:jc w:val="center"/>
              <w:rPr>
                <w:rFonts w:asciiTheme="minorHAnsi" w:hAnsiTheme="minorHAnsi" w:cstheme="minorHAnsi"/>
                <w:b/>
                <w:sz w:val="32"/>
                <w:szCs w:val="32"/>
              </w:rPr>
            </w:pPr>
            <w:r w:rsidRPr="00736B70">
              <w:rPr>
                <w:rFonts w:asciiTheme="minorHAnsi" w:hAnsiTheme="minorHAnsi" w:cstheme="minorHAnsi"/>
                <w:b/>
                <w:sz w:val="32"/>
                <w:szCs w:val="32"/>
              </w:rPr>
              <w:t>AVALIAÇÃO</w:t>
            </w:r>
          </w:p>
          <w:p w:rsidR="000E17D3" w:rsidRDefault="000E17D3" w:rsidP="00477AC3">
            <w:pPr>
              <w:pStyle w:val="SemEspaamento"/>
              <w:jc w:val="both"/>
              <w:rPr>
                <w:rFonts w:asciiTheme="minorHAnsi" w:hAnsiTheme="minorHAnsi" w:cstheme="minorHAnsi"/>
                <w:sz w:val="24"/>
                <w:szCs w:val="24"/>
                <w:shd w:val="clear" w:color="auto" w:fill="DDD9C3" w:themeFill="background2" w:themeFillShade="E6"/>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b w:val="0"/>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b/>
                <w:color w:val="000000"/>
                <w:sz w:val="24"/>
                <w:szCs w:val="24"/>
                <w:shd w:val="clear" w:color="auto" w:fill="DDD9C3" w:themeFill="background2" w:themeFillShade="E6"/>
              </w:rPr>
              <w:t> </w:t>
            </w:r>
            <w:r w:rsidRPr="00B87E99">
              <w:rPr>
                <w:rStyle w:val="apple-converted-space"/>
                <w:rFonts w:asciiTheme="minorHAnsi" w:hAnsiTheme="minorHAnsi" w:cstheme="minorHAnsi"/>
                <w:color w:val="000000"/>
                <w:sz w:val="24"/>
                <w:szCs w:val="24"/>
                <w:shd w:val="clear" w:color="auto" w:fill="DDD9C3" w:themeFill="background2" w:themeFillShade="E6"/>
              </w:rPr>
              <w:t xml:space="preserve">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p w:rsidR="00E01D71" w:rsidRPr="00E8637C" w:rsidRDefault="00E01D71" w:rsidP="00477AC3">
            <w:pPr>
              <w:pStyle w:val="SemEspaamento"/>
              <w:jc w:val="both"/>
              <w:rPr>
                <w:rFonts w:asciiTheme="minorHAnsi" w:hAnsiTheme="minorHAnsi" w:cstheme="minorHAnsi"/>
                <w:sz w:val="24"/>
                <w:szCs w:val="24"/>
              </w:rPr>
            </w:pPr>
          </w:p>
        </w:tc>
      </w:tr>
    </w:tbl>
    <w:p w:rsidR="000E17D3" w:rsidRPr="00D4415C" w:rsidRDefault="000E17D3" w:rsidP="000E17D3">
      <w:pPr>
        <w:spacing w:after="0" w:line="240" w:lineRule="auto"/>
        <w:rPr>
          <w:rFonts w:asciiTheme="minorHAnsi" w:hAnsiTheme="minorHAnsi" w:cstheme="minorHAnsi"/>
          <w:b/>
          <w:sz w:val="36"/>
          <w:szCs w:val="36"/>
        </w:rPr>
      </w:pPr>
      <w:r w:rsidRPr="00D4415C">
        <w:rPr>
          <w:rFonts w:cs="Calibri"/>
          <w:b/>
          <w:sz w:val="32"/>
          <w:szCs w:val="32"/>
        </w:rPr>
        <w:lastRenderedPageBreak/>
        <w:t>CAMPO DE EXPERIÊNCIA:</w:t>
      </w:r>
      <w:r w:rsidR="00F83322">
        <w:rPr>
          <w:rFonts w:cs="Calibri"/>
          <w:b/>
          <w:sz w:val="32"/>
          <w:szCs w:val="32"/>
        </w:rPr>
        <w:t xml:space="preserve"> </w:t>
      </w:r>
      <w:r w:rsidRPr="00D4415C">
        <w:rPr>
          <w:rFonts w:cstheme="minorHAnsi"/>
          <w:b/>
          <w:sz w:val="36"/>
          <w:szCs w:val="36"/>
        </w:rPr>
        <w:t>ESCUTA, FALA, PENSAMENTO E IMAGINAÇÃO</w:t>
      </w:r>
    </w:p>
    <w:tbl>
      <w:tblPr>
        <w:tblpPr w:leftFromText="141" w:rightFromText="141" w:vertAnchor="text" w:horzAnchor="margin" w:tblpXSpec="center"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8221"/>
      </w:tblGrid>
      <w:tr w:rsidR="000E17D3" w:rsidRPr="000A713D" w:rsidTr="00EC5B1B">
        <w:tc>
          <w:tcPr>
            <w:tcW w:w="7338" w:type="dxa"/>
            <w:shd w:val="clear" w:color="auto" w:fill="D9D9D9" w:themeFill="background1" w:themeFillShade="D9"/>
          </w:tcPr>
          <w:p w:rsidR="000E17D3" w:rsidRPr="000A713D" w:rsidRDefault="000E17D3" w:rsidP="00477AC3">
            <w:pPr>
              <w:spacing w:after="0" w:line="240" w:lineRule="auto"/>
              <w:jc w:val="center"/>
              <w:rPr>
                <w:rFonts w:asciiTheme="minorHAnsi" w:hAnsiTheme="minorHAnsi" w:cstheme="minorHAnsi"/>
                <w:b/>
                <w:sz w:val="24"/>
                <w:szCs w:val="24"/>
              </w:rPr>
            </w:pPr>
          </w:p>
          <w:p w:rsidR="000E17D3" w:rsidRDefault="000E17D3" w:rsidP="00477AC3">
            <w:pPr>
              <w:spacing w:after="0" w:line="240" w:lineRule="auto"/>
              <w:jc w:val="center"/>
              <w:rPr>
                <w:rFonts w:asciiTheme="minorHAnsi" w:hAnsiTheme="minorHAnsi" w:cstheme="minorHAnsi"/>
                <w:b/>
                <w:sz w:val="24"/>
                <w:szCs w:val="24"/>
              </w:rPr>
            </w:pPr>
          </w:p>
          <w:p w:rsidR="000E17D3" w:rsidRPr="00E8637C" w:rsidRDefault="000E17D3" w:rsidP="00477AC3">
            <w:pPr>
              <w:spacing w:after="0" w:line="240" w:lineRule="auto"/>
              <w:jc w:val="center"/>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0E17D3" w:rsidRPr="000A713D" w:rsidRDefault="000E17D3" w:rsidP="00477AC3">
            <w:pPr>
              <w:spacing w:after="0" w:line="240" w:lineRule="auto"/>
              <w:jc w:val="center"/>
              <w:rPr>
                <w:rFonts w:asciiTheme="minorHAnsi" w:hAnsiTheme="minorHAnsi" w:cstheme="minorHAnsi"/>
                <w:b/>
                <w:sz w:val="24"/>
                <w:szCs w:val="24"/>
              </w:rPr>
            </w:pPr>
          </w:p>
          <w:p w:rsidR="000E17D3" w:rsidRDefault="000E17D3" w:rsidP="00477AC3">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0E17D3" w:rsidRPr="000A713D" w:rsidRDefault="000E17D3" w:rsidP="00477AC3">
            <w:pPr>
              <w:spacing w:after="0" w:line="240" w:lineRule="auto"/>
              <w:jc w:val="center"/>
              <w:rPr>
                <w:rFonts w:asciiTheme="minorHAnsi" w:hAnsiTheme="minorHAnsi" w:cstheme="minorHAnsi"/>
                <w:b/>
                <w:sz w:val="24"/>
                <w:szCs w:val="24"/>
              </w:rPr>
            </w:pPr>
          </w:p>
        </w:tc>
      </w:tr>
      <w:tr w:rsidR="00B66E18" w:rsidRPr="000A713D" w:rsidTr="00EC5B1B">
        <w:trPr>
          <w:trHeight w:val="850"/>
        </w:trPr>
        <w:tc>
          <w:tcPr>
            <w:tcW w:w="7338" w:type="dxa"/>
            <w:tcBorders>
              <w:bottom w:val="single" w:sz="4" w:space="0" w:color="auto"/>
            </w:tcBorders>
            <w:shd w:val="clear" w:color="auto" w:fill="auto"/>
          </w:tcPr>
          <w:p w:rsidR="00B66E18" w:rsidRPr="008650D5" w:rsidRDefault="00B66E18" w:rsidP="008650D5">
            <w:pPr>
              <w:autoSpaceDE w:val="0"/>
              <w:autoSpaceDN w:val="0"/>
              <w:adjustRightInd w:val="0"/>
              <w:spacing w:after="0" w:line="240" w:lineRule="auto"/>
              <w:jc w:val="both"/>
              <w:rPr>
                <w:rFonts w:asciiTheme="minorHAnsi" w:hAnsiTheme="minorHAnsi" w:cs="Arial"/>
                <w:sz w:val="24"/>
                <w:szCs w:val="24"/>
              </w:rPr>
            </w:pPr>
            <w:r w:rsidRPr="008650D5">
              <w:rPr>
                <w:rFonts w:asciiTheme="minorHAnsi" w:eastAsiaTheme="minorHAnsi" w:hAnsiTheme="minorHAnsi" w:cs="Arial"/>
                <w:sz w:val="24"/>
                <w:szCs w:val="24"/>
              </w:rPr>
              <w:t xml:space="preserve">(EI02EF01) </w:t>
            </w:r>
            <w:r w:rsidR="008650D5" w:rsidRPr="008650D5">
              <w:rPr>
                <w:rFonts w:asciiTheme="minorHAnsi" w:hAnsiTheme="minorHAnsi"/>
                <w:sz w:val="24"/>
                <w:szCs w:val="24"/>
              </w:rPr>
              <w:t>Dialogar com crianças e adultos, expressando seus desejos, necessidades, sentimentos, preferências, saberes, vivências, dúvidas e opiniões, ampliando gradativamente suas possibilidades de comunicação e expressão.</w:t>
            </w:r>
          </w:p>
          <w:p w:rsidR="00B66E18" w:rsidRPr="008650D5" w:rsidRDefault="00B66E18" w:rsidP="008650D5">
            <w:pPr>
              <w:autoSpaceDE w:val="0"/>
              <w:autoSpaceDN w:val="0"/>
              <w:adjustRightInd w:val="0"/>
              <w:spacing w:after="0" w:line="240" w:lineRule="auto"/>
              <w:jc w:val="both"/>
              <w:rPr>
                <w:rFonts w:asciiTheme="minorHAnsi" w:hAnsiTheme="minorHAnsi" w:cstheme="minorHAnsi"/>
                <w:sz w:val="24"/>
                <w:szCs w:val="24"/>
              </w:rPr>
            </w:pPr>
          </w:p>
        </w:tc>
        <w:tc>
          <w:tcPr>
            <w:tcW w:w="8221" w:type="dxa"/>
            <w:tcBorders>
              <w:bottom w:val="single" w:sz="4" w:space="0" w:color="auto"/>
            </w:tcBorders>
            <w:shd w:val="clear" w:color="auto" w:fill="auto"/>
          </w:tcPr>
          <w:p w:rsidR="00DE604C" w:rsidRDefault="00DE604C" w:rsidP="00B66E18">
            <w:pPr>
              <w:spacing w:after="0" w:line="240" w:lineRule="auto"/>
              <w:jc w:val="both"/>
            </w:pPr>
            <w:r>
              <w:t xml:space="preserve">- </w:t>
            </w:r>
            <w:r w:rsidR="00B35FE8">
              <w:t>Aprendendo sobre linguagem de forma processual, quando imersas em contextos nos quais se envolvem de maneira ativa, passando do uso de poucas palavras para frases, assuntos concretos para outros mais abstratos, de situações do presente para outras do passado ou do futuro. Interagindo com outras crianças ou adultos sendo ess</w:t>
            </w:r>
            <w:r w:rsidR="00DD03BD">
              <w:t>encial para essas aprendizagens;</w:t>
            </w:r>
          </w:p>
          <w:p w:rsidR="00B66E18" w:rsidRDefault="00DE604C" w:rsidP="00B66E18">
            <w:pPr>
              <w:spacing w:after="0" w:line="240" w:lineRule="auto"/>
              <w:jc w:val="both"/>
            </w:pPr>
            <w:r>
              <w:t>- V</w:t>
            </w:r>
            <w:r w:rsidR="00B35FE8">
              <w:t>iabilizando e garantindo um clima de segurança, de acolhimento e de valorização da escuta e do diálogo. Também vale lembrar que os adultos devem ser bons modelos de fala.</w:t>
            </w:r>
          </w:p>
          <w:p w:rsidR="00DE1537" w:rsidRPr="00E8637C" w:rsidRDefault="00DE1537" w:rsidP="00B66E18">
            <w:pPr>
              <w:spacing w:after="0" w:line="240" w:lineRule="auto"/>
              <w:jc w:val="both"/>
              <w:rPr>
                <w:rFonts w:asciiTheme="minorHAnsi" w:hAnsiTheme="minorHAnsi" w:cstheme="minorHAnsi"/>
                <w:sz w:val="24"/>
                <w:szCs w:val="24"/>
              </w:rPr>
            </w:pPr>
          </w:p>
        </w:tc>
      </w:tr>
      <w:tr w:rsidR="00B66E18" w:rsidRPr="000A713D" w:rsidTr="00EC5B1B">
        <w:trPr>
          <w:trHeight w:val="850"/>
        </w:trPr>
        <w:tc>
          <w:tcPr>
            <w:tcW w:w="7338" w:type="dxa"/>
            <w:tcBorders>
              <w:bottom w:val="single" w:sz="4" w:space="0" w:color="auto"/>
            </w:tcBorders>
            <w:shd w:val="clear" w:color="auto" w:fill="auto"/>
          </w:tcPr>
          <w:p w:rsidR="00B66E18" w:rsidRPr="008650D5" w:rsidRDefault="00B66E18" w:rsidP="008650D5">
            <w:pPr>
              <w:autoSpaceDE w:val="0"/>
              <w:autoSpaceDN w:val="0"/>
              <w:adjustRightInd w:val="0"/>
              <w:spacing w:after="0" w:line="240" w:lineRule="auto"/>
              <w:jc w:val="both"/>
              <w:rPr>
                <w:rFonts w:asciiTheme="minorHAnsi" w:eastAsiaTheme="minorHAnsi" w:hAnsiTheme="minorHAnsi" w:cs="Arial"/>
                <w:sz w:val="24"/>
                <w:szCs w:val="24"/>
              </w:rPr>
            </w:pPr>
            <w:r w:rsidRPr="008650D5">
              <w:rPr>
                <w:rFonts w:asciiTheme="minorHAnsi" w:eastAsiaTheme="minorHAnsi" w:hAnsiTheme="minorHAnsi" w:cs="Arial"/>
                <w:sz w:val="24"/>
                <w:szCs w:val="24"/>
              </w:rPr>
              <w:t xml:space="preserve">(EI02EF02) </w:t>
            </w:r>
            <w:r w:rsidR="008650D5" w:rsidRPr="008650D5">
              <w:rPr>
                <w:rFonts w:asciiTheme="minorHAnsi" w:hAnsiTheme="minorHAnsi"/>
                <w:sz w:val="24"/>
                <w:szCs w:val="24"/>
              </w:rPr>
              <w:t>Identificar e criar diferentes sons, reconhecer rimas e aliterações em cantigas de roda e textos poéticos.</w:t>
            </w:r>
          </w:p>
        </w:tc>
        <w:tc>
          <w:tcPr>
            <w:tcW w:w="8221" w:type="dxa"/>
            <w:tcBorders>
              <w:bottom w:val="single" w:sz="4" w:space="0" w:color="auto"/>
            </w:tcBorders>
            <w:shd w:val="clear" w:color="auto" w:fill="auto"/>
          </w:tcPr>
          <w:p w:rsidR="009D495A" w:rsidRDefault="009D495A" w:rsidP="00B66E18">
            <w:pPr>
              <w:pStyle w:val="SemEspaamento"/>
              <w:jc w:val="both"/>
            </w:pPr>
            <w:r>
              <w:t xml:space="preserve">- </w:t>
            </w:r>
            <w:r w:rsidR="00B35FE8">
              <w:t>Oportunizando a escuta e brincadeiras</w:t>
            </w:r>
            <w:r w:rsidR="00DE604C">
              <w:t xml:space="preserve"> </w:t>
            </w:r>
            <w:r w:rsidR="00B35FE8">
              <w:t>com textos poéticos como as canções, os poemas, as parlendas e as histórias com rimas, considerando que eles chamam a atenção das crianças para aspectos da língua, pela sua mu</w:t>
            </w:r>
            <w:r w:rsidR="00DD03BD">
              <w:t>sicalidade e sua forma gráfica;</w:t>
            </w:r>
          </w:p>
          <w:p w:rsidR="00B66E18" w:rsidRDefault="009D495A" w:rsidP="00B66E18">
            <w:pPr>
              <w:pStyle w:val="SemEspaamento"/>
              <w:jc w:val="both"/>
            </w:pPr>
            <w:r>
              <w:t xml:space="preserve">- </w:t>
            </w:r>
            <w:r w:rsidR="00B35FE8">
              <w:t>Escutando várias vezes os mesmos textos de forma que possam recontá-los, usá-los em suas brincadeiras, imitando gestos e entonações das personagens, contribuindo para criarem o hábito de escuta desses tipos de textos, estabelecendo uma relação prazerosa com eles, contribuindo para</w:t>
            </w:r>
            <w:r w:rsidR="00DD03BD">
              <w:t xml:space="preserve"> a </w:t>
            </w:r>
            <w:r>
              <w:t>valorização da cultura e para o desenvolvimento da linguagem oral e escrita.</w:t>
            </w:r>
          </w:p>
          <w:p w:rsidR="00DE1537" w:rsidRPr="00E8637C" w:rsidRDefault="00DE1537" w:rsidP="00B66E18">
            <w:pPr>
              <w:pStyle w:val="SemEspaamento"/>
              <w:jc w:val="both"/>
              <w:rPr>
                <w:rFonts w:asciiTheme="minorHAnsi" w:hAnsiTheme="minorHAnsi" w:cstheme="minorHAnsi"/>
                <w:sz w:val="24"/>
                <w:szCs w:val="24"/>
              </w:rPr>
            </w:pPr>
          </w:p>
        </w:tc>
      </w:tr>
      <w:tr w:rsidR="00B66E18" w:rsidRPr="000A713D" w:rsidTr="00EC5B1B">
        <w:trPr>
          <w:trHeight w:val="850"/>
        </w:trPr>
        <w:tc>
          <w:tcPr>
            <w:tcW w:w="7338" w:type="dxa"/>
            <w:tcBorders>
              <w:bottom w:val="single" w:sz="4" w:space="0" w:color="auto"/>
            </w:tcBorders>
            <w:shd w:val="clear" w:color="auto" w:fill="auto"/>
          </w:tcPr>
          <w:p w:rsidR="00B66E18" w:rsidRPr="008650D5" w:rsidRDefault="00B66E18" w:rsidP="008650D5">
            <w:pPr>
              <w:autoSpaceDE w:val="0"/>
              <w:autoSpaceDN w:val="0"/>
              <w:adjustRightInd w:val="0"/>
              <w:spacing w:after="0" w:line="240" w:lineRule="auto"/>
              <w:jc w:val="both"/>
              <w:rPr>
                <w:rFonts w:asciiTheme="minorHAnsi" w:eastAsiaTheme="minorHAnsi" w:hAnsiTheme="minorHAnsi" w:cs="Arial"/>
                <w:sz w:val="24"/>
                <w:szCs w:val="24"/>
              </w:rPr>
            </w:pPr>
            <w:r w:rsidRPr="008650D5">
              <w:rPr>
                <w:rFonts w:asciiTheme="minorHAnsi" w:eastAsiaTheme="minorHAnsi" w:hAnsiTheme="minorHAnsi" w:cs="Arial"/>
                <w:sz w:val="24"/>
                <w:szCs w:val="24"/>
              </w:rPr>
              <w:lastRenderedPageBreak/>
              <w:t xml:space="preserve">(EI02EF03) </w:t>
            </w:r>
            <w:r w:rsidR="008650D5" w:rsidRPr="008650D5">
              <w:rPr>
                <w:rFonts w:asciiTheme="minorHAnsi" w:hAnsiTheme="minorHAnsi"/>
                <w:sz w:val="24"/>
                <w:szCs w:val="24"/>
              </w:rPr>
              <w:t xml:space="preserve">Demonstrar interesse e atenção ao ouvir a leitura de histórias e outros textos, diferenciando escrita de ilustrações, e acompanhando, com orientação do adulto-leitor, a direção da leitura (de cima para </w:t>
            </w:r>
            <w:r w:rsidR="00DD03BD">
              <w:rPr>
                <w:rFonts w:asciiTheme="minorHAnsi" w:hAnsiTheme="minorHAnsi"/>
                <w:sz w:val="24"/>
                <w:szCs w:val="24"/>
              </w:rPr>
              <w:t>baixo,</w:t>
            </w:r>
            <w:r w:rsidR="008650D5" w:rsidRPr="008650D5">
              <w:rPr>
                <w:rFonts w:asciiTheme="minorHAnsi" w:hAnsiTheme="minorHAnsi"/>
                <w:sz w:val="24"/>
                <w:szCs w:val="24"/>
              </w:rPr>
              <w:t xml:space="preserve"> da esquerda para a direita).</w:t>
            </w:r>
          </w:p>
        </w:tc>
        <w:tc>
          <w:tcPr>
            <w:tcW w:w="8221" w:type="dxa"/>
            <w:tcBorders>
              <w:bottom w:val="single" w:sz="4" w:space="0" w:color="auto"/>
            </w:tcBorders>
            <w:shd w:val="clear" w:color="auto" w:fill="auto"/>
          </w:tcPr>
          <w:p w:rsidR="00785D4D" w:rsidRDefault="00785D4D" w:rsidP="00B66E18">
            <w:pPr>
              <w:pStyle w:val="SemEspaamento"/>
              <w:jc w:val="both"/>
            </w:pPr>
            <w:r>
              <w:t xml:space="preserve">- </w:t>
            </w:r>
            <w:r w:rsidR="00B35FE8">
              <w:t>Aprendendo e gostando de escutar e recontar histórias e outros textos, na medida em que participam de situações significativas compartilhadas com seus pares e com os adultos.</w:t>
            </w:r>
            <w:r>
              <w:t xml:space="preserve"> Favorecendo a linguagem escrita através</w:t>
            </w:r>
            <w:r w:rsidR="00B35FE8">
              <w:t xml:space="preserve"> da</w:t>
            </w:r>
            <w:r>
              <w:t xml:space="preserve"> escuta da</w:t>
            </w:r>
            <w:r w:rsidR="00B35FE8">
              <w:t xml:space="preserve"> leitura de diferentes tipos de textos e </w:t>
            </w:r>
            <w:r>
              <w:t xml:space="preserve">o reconto aprendendo </w:t>
            </w:r>
            <w:r w:rsidR="00227275">
              <w:t>sobre a sobre</w:t>
            </w:r>
            <w:r w:rsidR="00B35FE8">
              <w:t xml:space="preserve"> a linguagem que é usada em cada tipo de texto, sua funç</w:t>
            </w:r>
            <w:r w:rsidR="00DD03BD">
              <w:t>ão, seu conteúdo e seu formato;</w:t>
            </w:r>
          </w:p>
          <w:p w:rsidR="00227275" w:rsidRDefault="00785D4D" w:rsidP="00B66E18">
            <w:pPr>
              <w:pStyle w:val="SemEspaamento"/>
              <w:jc w:val="both"/>
            </w:pPr>
            <w:r>
              <w:t xml:space="preserve">- </w:t>
            </w:r>
            <w:r w:rsidR="00B35FE8">
              <w:t xml:space="preserve">Participando de diversas situações em que podem observar alguém lendo histórias favorecendo com que aprendam </w:t>
            </w:r>
            <w:r w:rsidR="00DD03BD">
              <w:t>procedimentos típicos leitores;</w:t>
            </w:r>
          </w:p>
          <w:p w:rsidR="00B66E18" w:rsidRDefault="00227275" w:rsidP="00B66E18">
            <w:pPr>
              <w:pStyle w:val="SemEspaamento"/>
              <w:jc w:val="both"/>
            </w:pPr>
            <w:r>
              <w:t xml:space="preserve">- </w:t>
            </w:r>
            <w:r w:rsidR="00B35FE8">
              <w:t>Explorando diversos portadores de texto e interagindo nos cantos de leitura também é uma rica oportunidade de apr</w:t>
            </w:r>
            <w:r>
              <w:t>endizagem, escolhendo</w:t>
            </w:r>
            <w:r w:rsidR="00B35FE8">
              <w:t xml:space="preserve"> </w:t>
            </w:r>
            <w:r>
              <w:t>previamente</w:t>
            </w:r>
            <w:r w:rsidR="00B35FE8">
              <w:t xml:space="preserve"> e criteriosa</w:t>
            </w:r>
            <w:r>
              <w:t>mente</w:t>
            </w:r>
            <w:r w:rsidR="00B35FE8">
              <w:t xml:space="preserve"> livros com boa qualidade de texto e ilustrações</w:t>
            </w:r>
            <w:r>
              <w:t>.</w:t>
            </w:r>
          </w:p>
          <w:p w:rsidR="00DE1537" w:rsidRPr="00E8637C" w:rsidRDefault="00DE1537" w:rsidP="00B66E18">
            <w:pPr>
              <w:pStyle w:val="SemEspaamento"/>
              <w:jc w:val="both"/>
              <w:rPr>
                <w:rFonts w:asciiTheme="minorHAnsi" w:hAnsiTheme="minorHAnsi" w:cstheme="minorHAnsi"/>
                <w:sz w:val="24"/>
                <w:szCs w:val="24"/>
              </w:rPr>
            </w:pPr>
          </w:p>
        </w:tc>
      </w:tr>
      <w:tr w:rsidR="00B66E18" w:rsidRPr="000A713D" w:rsidTr="00EC5B1B">
        <w:trPr>
          <w:trHeight w:val="850"/>
        </w:trPr>
        <w:tc>
          <w:tcPr>
            <w:tcW w:w="7338" w:type="dxa"/>
            <w:tcBorders>
              <w:bottom w:val="single" w:sz="4" w:space="0" w:color="auto"/>
            </w:tcBorders>
            <w:shd w:val="clear" w:color="auto" w:fill="auto"/>
          </w:tcPr>
          <w:p w:rsidR="00B66E18" w:rsidRPr="008650D5" w:rsidRDefault="00B66E18" w:rsidP="008650D5">
            <w:pPr>
              <w:autoSpaceDE w:val="0"/>
              <w:autoSpaceDN w:val="0"/>
              <w:adjustRightInd w:val="0"/>
              <w:spacing w:after="0" w:line="240" w:lineRule="auto"/>
              <w:jc w:val="both"/>
              <w:rPr>
                <w:rFonts w:asciiTheme="minorHAnsi" w:eastAsiaTheme="minorHAnsi" w:hAnsiTheme="minorHAnsi" w:cs="Arial"/>
                <w:sz w:val="24"/>
                <w:szCs w:val="24"/>
              </w:rPr>
            </w:pPr>
            <w:r w:rsidRPr="008650D5">
              <w:rPr>
                <w:rFonts w:asciiTheme="minorHAnsi" w:eastAsiaTheme="minorHAnsi" w:hAnsiTheme="minorHAnsi" w:cs="Calibri"/>
                <w:sz w:val="24"/>
                <w:szCs w:val="24"/>
              </w:rPr>
              <w:t>(</w:t>
            </w:r>
            <w:r w:rsidRPr="008650D5">
              <w:rPr>
                <w:rFonts w:asciiTheme="minorHAnsi" w:eastAsiaTheme="minorHAnsi" w:hAnsiTheme="minorHAnsi" w:cs="Arial"/>
                <w:sz w:val="24"/>
                <w:szCs w:val="24"/>
              </w:rPr>
              <w:t xml:space="preserve">EI02EF04) </w:t>
            </w:r>
            <w:r w:rsidR="008650D5" w:rsidRPr="008650D5">
              <w:rPr>
                <w:rFonts w:asciiTheme="minorHAnsi" w:hAnsiTheme="minorHAnsi"/>
                <w:sz w:val="24"/>
                <w:szCs w:val="24"/>
              </w:rPr>
              <w:t>Formular e responder perguntas sobre fatos da história narrada, identificando cenários, personagens e principais acontecimentos, tais como “quem?”, “o quê?”, “quando?”, “como?”, “onde?”, “o que acontece depois?” e “por quê?”.</w:t>
            </w:r>
          </w:p>
        </w:tc>
        <w:tc>
          <w:tcPr>
            <w:tcW w:w="8221" w:type="dxa"/>
            <w:tcBorders>
              <w:bottom w:val="single" w:sz="4" w:space="0" w:color="auto"/>
            </w:tcBorders>
            <w:shd w:val="clear" w:color="auto" w:fill="auto"/>
          </w:tcPr>
          <w:p w:rsidR="00227275" w:rsidRDefault="00227275" w:rsidP="00B66E18">
            <w:pPr>
              <w:pStyle w:val="SemEspaamento"/>
              <w:jc w:val="both"/>
            </w:pPr>
            <w:r>
              <w:t xml:space="preserve">- </w:t>
            </w:r>
            <w:r w:rsidR="00B35FE8">
              <w:t xml:space="preserve">Possibilitando às crianças situações em que </w:t>
            </w:r>
            <w:r>
              <w:t>possam falar sobre os</w:t>
            </w:r>
            <w:r w:rsidR="00B35FE8">
              <w:t xml:space="preserve"> personagens e cenários das histórias, identificando, por exemplo, algumas de suas características, bem como possam conversar, com o acolhimen</w:t>
            </w:r>
            <w:r>
              <w:t>to e o apoio sobre as ações e intenções dos</w:t>
            </w:r>
            <w:r w:rsidR="00B35FE8">
              <w:t xml:space="preserve"> personagens nas dif</w:t>
            </w:r>
            <w:r w:rsidR="00DD03BD">
              <w:t>erentes situações da narrativa;</w:t>
            </w:r>
          </w:p>
          <w:p w:rsidR="00B66E18" w:rsidRDefault="00227275" w:rsidP="00B66E18">
            <w:pPr>
              <w:pStyle w:val="SemEspaamento"/>
              <w:jc w:val="both"/>
            </w:pPr>
            <w:r>
              <w:t>- Convidando as crianças para</w:t>
            </w:r>
            <w:r w:rsidR="00B35FE8">
              <w:t xml:space="preserve"> ativi</w:t>
            </w:r>
            <w:r>
              <w:t>dades de reconto ou dramatizações</w:t>
            </w:r>
            <w:r w:rsidR="00B35FE8">
              <w:t>, apoiadas ou não nas ilustrações, estimulando sua linguagem oral e imaginação. Lembrando</w:t>
            </w:r>
            <w:r>
              <w:t xml:space="preserve"> </w:t>
            </w:r>
            <w:r w:rsidR="00B35FE8">
              <w:t>que a escolha prévia e criteriosa de livros com boa qualidade de texto e ilustrações é muito importante para o desenvolvimento da expressão das crianças e do prazer pela leitura.</w:t>
            </w:r>
          </w:p>
          <w:p w:rsidR="00DE1537" w:rsidRPr="00E8637C" w:rsidRDefault="00DE1537" w:rsidP="00B66E18">
            <w:pPr>
              <w:pStyle w:val="SemEspaamento"/>
              <w:jc w:val="both"/>
              <w:rPr>
                <w:rFonts w:asciiTheme="minorHAnsi" w:hAnsiTheme="minorHAnsi" w:cstheme="minorHAnsi"/>
                <w:sz w:val="24"/>
                <w:szCs w:val="24"/>
              </w:rPr>
            </w:pPr>
          </w:p>
        </w:tc>
      </w:tr>
      <w:tr w:rsidR="00B66E18" w:rsidRPr="000A713D" w:rsidTr="00EC5B1B">
        <w:trPr>
          <w:trHeight w:val="850"/>
        </w:trPr>
        <w:tc>
          <w:tcPr>
            <w:tcW w:w="7338" w:type="dxa"/>
            <w:tcBorders>
              <w:bottom w:val="single" w:sz="4" w:space="0" w:color="auto"/>
            </w:tcBorders>
            <w:shd w:val="clear" w:color="auto" w:fill="auto"/>
          </w:tcPr>
          <w:p w:rsidR="00B66E18" w:rsidRPr="008650D5" w:rsidRDefault="00B66E18" w:rsidP="008650D5">
            <w:pPr>
              <w:autoSpaceDE w:val="0"/>
              <w:autoSpaceDN w:val="0"/>
              <w:adjustRightInd w:val="0"/>
              <w:spacing w:after="0" w:line="240" w:lineRule="auto"/>
              <w:jc w:val="both"/>
              <w:rPr>
                <w:rFonts w:asciiTheme="minorHAnsi" w:eastAsiaTheme="minorHAnsi" w:hAnsiTheme="minorHAnsi" w:cs="Arial"/>
                <w:sz w:val="24"/>
                <w:szCs w:val="24"/>
              </w:rPr>
            </w:pPr>
            <w:r w:rsidRPr="008650D5">
              <w:rPr>
                <w:rFonts w:asciiTheme="minorHAnsi" w:eastAsiaTheme="minorHAnsi" w:hAnsiTheme="minorHAnsi" w:cs="Calibri"/>
                <w:sz w:val="24"/>
                <w:szCs w:val="24"/>
              </w:rPr>
              <w:t>(</w:t>
            </w:r>
            <w:r w:rsidRPr="008650D5">
              <w:rPr>
                <w:rFonts w:asciiTheme="minorHAnsi" w:eastAsiaTheme="minorHAnsi" w:hAnsiTheme="minorHAnsi" w:cs="Arial"/>
                <w:sz w:val="24"/>
                <w:szCs w:val="24"/>
              </w:rPr>
              <w:t>EI02EF05) Relatar experiências e fatos acontecidos, histórias ouvidas, filmes ou</w:t>
            </w:r>
            <w:r w:rsidR="008650D5" w:rsidRPr="008650D5">
              <w:rPr>
                <w:rFonts w:asciiTheme="minorHAnsi" w:eastAsiaTheme="minorHAnsi" w:hAnsiTheme="minorHAnsi" w:cs="Arial"/>
                <w:sz w:val="24"/>
                <w:szCs w:val="24"/>
              </w:rPr>
              <w:t xml:space="preserve"> peças teatrais assistidos, etc.</w:t>
            </w:r>
          </w:p>
        </w:tc>
        <w:tc>
          <w:tcPr>
            <w:tcW w:w="8221" w:type="dxa"/>
            <w:tcBorders>
              <w:bottom w:val="single" w:sz="4" w:space="0" w:color="auto"/>
            </w:tcBorders>
            <w:shd w:val="clear" w:color="auto" w:fill="auto"/>
          </w:tcPr>
          <w:p w:rsidR="003461AB" w:rsidRDefault="003461AB" w:rsidP="00B66E18">
            <w:pPr>
              <w:pStyle w:val="SemEspaamento"/>
              <w:jc w:val="both"/>
            </w:pPr>
            <w:r>
              <w:t xml:space="preserve">- </w:t>
            </w:r>
            <w:r w:rsidR="00B35FE8">
              <w:t>Promovendo o desenvolvimento da ora</w:t>
            </w:r>
            <w:r>
              <w:t>lidade das crianças</w:t>
            </w:r>
            <w:r w:rsidR="00B35FE8">
              <w:t xml:space="preserve"> na interação com seus pares e com os adultos, oportunizando que se expressem verbalmente em conversas, narrações e brincadeiras, nos diversos momentos da rotina, ampliando seu vocabulário e fazendo uso de estruturas orais que aprimorem </w:t>
            </w:r>
            <w:r w:rsidR="00DD03BD">
              <w:t>suas competências comunicativas;</w:t>
            </w:r>
          </w:p>
          <w:p w:rsidR="00DE1537" w:rsidRPr="00DE1537" w:rsidRDefault="003461AB" w:rsidP="00B66E18">
            <w:pPr>
              <w:pStyle w:val="SemEspaamento"/>
              <w:jc w:val="both"/>
            </w:pPr>
            <w:r>
              <w:t>- A</w:t>
            </w:r>
            <w:r w:rsidR="00DD03BD">
              <w:t xml:space="preserve">poiando </w:t>
            </w:r>
            <w:r w:rsidR="00B35FE8">
              <w:t>a compreensão das crianças referente aos conteúdos e propósitos das diferentes mensagens, em diversos contextos. Sendo atento às comunicações diversas dos pequenos, a fim de saber o momento de apoiá-las, mediando e participando, atribuindo sentido, evocando lembranças, de forma que possam comunicar-se cada vez com maior autonomia.</w:t>
            </w:r>
          </w:p>
        </w:tc>
      </w:tr>
      <w:tr w:rsidR="00B66E18" w:rsidRPr="000A713D" w:rsidTr="00EC5B1B">
        <w:trPr>
          <w:trHeight w:val="850"/>
        </w:trPr>
        <w:tc>
          <w:tcPr>
            <w:tcW w:w="7338" w:type="dxa"/>
            <w:tcBorders>
              <w:bottom w:val="single" w:sz="4" w:space="0" w:color="auto"/>
            </w:tcBorders>
            <w:shd w:val="clear" w:color="auto" w:fill="auto"/>
          </w:tcPr>
          <w:p w:rsidR="00B66E18" w:rsidRPr="008650D5" w:rsidRDefault="00B66E18" w:rsidP="00B66E18">
            <w:pPr>
              <w:autoSpaceDE w:val="0"/>
              <w:autoSpaceDN w:val="0"/>
              <w:adjustRightInd w:val="0"/>
              <w:spacing w:after="0" w:line="240" w:lineRule="auto"/>
              <w:jc w:val="both"/>
              <w:rPr>
                <w:rFonts w:asciiTheme="minorHAnsi" w:eastAsiaTheme="minorHAnsi" w:hAnsiTheme="minorHAnsi" w:cs="Calibri"/>
                <w:sz w:val="24"/>
                <w:szCs w:val="24"/>
              </w:rPr>
            </w:pPr>
            <w:r w:rsidRPr="008650D5">
              <w:rPr>
                <w:rFonts w:asciiTheme="minorHAnsi" w:eastAsiaTheme="minorHAnsi" w:hAnsiTheme="minorHAnsi" w:cs="Calibri"/>
                <w:sz w:val="24"/>
                <w:szCs w:val="24"/>
              </w:rPr>
              <w:lastRenderedPageBreak/>
              <w:t>(</w:t>
            </w:r>
            <w:r w:rsidRPr="008650D5">
              <w:rPr>
                <w:rFonts w:asciiTheme="minorHAnsi" w:eastAsiaTheme="minorHAnsi" w:hAnsiTheme="minorHAnsi" w:cs="Arial"/>
                <w:sz w:val="24"/>
                <w:szCs w:val="24"/>
              </w:rPr>
              <w:t>EI02EF06</w:t>
            </w:r>
            <w:r w:rsidR="008650D5" w:rsidRPr="008650D5">
              <w:rPr>
                <w:rFonts w:asciiTheme="minorHAnsi" w:eastAsiaTheme="minorHAnsi" w:hAnsiTheme="minorHAnsi" w:cs="Arial"/>
                <w:sz w:val="24"/>
                <w:szCs w:val="24"/>
              </w:rPr>
              <w:t xml:space="preserve">) </w:t>
            </w:r>
            <w:r w:rsidR="008650D5" w:rsidRPr="008650D5">
              <w:rPr>
                <w:rFonts w:asciiTheme="minorHAnsi" w:hAnsiTheme="minorHAnsi"/>
                <w:sz w:val="24"/>
                <w:szCs w:val="24"/>
              </w:rPr>
              <w:t>Criar e contar histórias oralmente, com base em imagens ou temas sugeridos, utilizando-se de termos próprios dos textos</w:t>
            </w:r>
          </w:p>
        </w:tc>
        <w:tc>
          <w:tcPr>
            <w:tcW w:w="8221" w:type="dxa"/>
            <w:tcBorders>
              <w:bottom w:val="single" w:sz="4" w:space="0" w:color="auto"/>
            </w:tcBorders>
            <w:shd w:val="clear" w:color="auto" w:fill="auto"/>
          </w:tcPr>
          <w:p w:rsidR="00F148F2" w:rsidRDefault="00F148F2" w:rsidP="00B66E18">
            <w:pPr>
              <w:pStyle w:val="SemEspaamento"/>
              <w:jc w:val="both"/>
            </w:pPr>
            <w:r>
              <w:t xml:space="preserve">- </w:t>
            </w:r>
            <w:r w:rsidR="00B35FE8">
              <w:t>Garantindo na rotina diária que as crianças possam compartilhar com seu(sua) professor(a) e colegas histórias criadas e conhecidas, que sejam incentivadas em situações individuais ou em pequenos grupos a criar narrativas a partir da apreciação de imagens e outros recursos visuais de boa qualidade, ou de fatos, temas e brincadeiras que são do seu interesse, estimulando sua imaginação e ampliando seu voca</w:t>
            </w:r>
            <w:r w:rsidR="00DD03BD">
              <w:t>bulário e conhecimento de mundo;</w:t>
            </w:r>
          </w:p>
          <w:p w:rsidR="00F148F2" w:rsidRDefault="00F148F2" w:rsidP="00B66E18">
            <w:pPr>
              <w:pStyle w:val="SemEspaamento"/>
              <w:jc w:val="both"/>
            </w:pPr>
            <w:r>
              <w:t>-</w:t>
            </w:r>
            <w:r w:rsidR="00B35FE8">
              <w:t xml:space="preserve"> Incentivando</w:t>
            </w:r>
            <w:r>
              <w:t xml:space="preserve"> </w:t>
            </w:r>
            <w:r w:rsidR="00B35FE8">
              <w:t xml:space="preserve">a utilização de termos próprios dos textos literários, tais como "Era uma vez...", "Uma linda jovem...", "Em uma floresta sombria..." "E </w:t>
            </w:r>
            <w:r w:rsidR="00DD03BD">
              <w:t>viveram felizes para sempre...";</w:t>
            </w:r>
          </w:p>
          <w:p w:rsidR="00B66E18" w:rsidRDefault="00F148F2" w:rsidP="00B66E18">
            <w:pPr>
              <w:pStyle w:val="SemEspaamento"/>
              <w:jc w:val="both"/>
            </w:pPr>
            <w:r>
              <w:t>-</w:t>
            </w:r>
            <w:r w:rsidR="00B35FE8">
              <w:t xml:space="preserve"> Explorando diversos suportes de escrita e interagindo nos cantos de leitura também é uma rica oportunidade de aprendizagem. Lembrando que a escolha prévia e criteriosa de livros com boa qualidade de texto e ilustrações é muito importante para desenvolvimento, nas crianças,</w:t>
            </w:r>
            <w:r w:rsidR="00DE1537">
              <w:t xml:space="preserve"> </w:t>
            </w:r>
            <w:r w:rsidR="00B35FE8">
              <w:t>do interesse em participar de diversos momentos de leitura.</w:t>
            </w:r>
          </w:p>
          <w:p w:rsidR="00DE1537" w:rsidRPr="00E8637C" w:rsidRDefault="00DE1537" w:rsidP="00B66E18">
            <w:pPr>
              <w:pStyle w:val="SemEspaamento"/>
              <w:jc w:val="both"/>
              <w:rPr>
                <w:rFonts w:asciiTheme="minorHAnsi" w:hAnsiTheme="minorHAnsi" w:cstheme="minorHAnsi"/>
                <w:sz w:val="24"/>
                <w:szCs w:val="24"/>
              </w:rPr>
            </w:pPr>
          </w:p>
        </w:tc>
      </w:tr>
      <w:tr w:rsidR="00B66E18" w:rsidRPr="000A713D" w:rsidTr="00EC5B1B">
        <w:trPr>
          <w:trHeight w:val="850"/>
        </w:trPr>
        <w:tc>
          <w:tcPr>
            <w:tcW w:w="7338" w:type="dxa"/>
            <w:tcBorders>
              <w:bottom w:val="single" w:sz="4" w:space="0" w:color="auto"/>
            </w:tcBorders>
            <w:shd w:val="clear" w:color="auto" w:fill="auto"/>
          </w:tcPr>
          <w:p w:rsidR="00B66E18" w:rsidRPr="008650D5" w:rsidRDefault="00B66E18" w:rsidP="00B66E18">
            <w:pPr>
              <w:autoSpaceDE w:val="0"/>
              <w:autoSpaceDN w:val="0"/>
              <w:adjustRightInd w:val="0"/>
              <w:spacing w:after="0" w:line="240" w:lineRule="auto"/>
              <w:jc w:val="both"/>
              <w:rPr>
                <w:rFonts w:asciiTheme="minorHAnsi" w:eastAsiaTheme="minorHAnsi" w:hAnsiTheme="minorHAnsi" w:cs="Calibri"/>
                <w:sz w:val="24"/>
                <w:szCs w:val="24"/>
              </w:rPr>
            </w:pPr>
            <w:r w:rsidRPr="008650D5">
              <w:rPr>
                <w:rFonts w:asciiTheme="minorHAnsi" w:eastAsiaTheme="minorHAnsi" w:hAnsiTheme="minorHAnsi" w:cs="Arial"/>
                <w:sz w:val="24"/>
                <w:szCs w:val="24"/>
              </w:rPr>
              <w:t>(EI02EF07)</w:t>
            </w:r>
            <w:r w:rsidR="00DD03BD">
              <w:rPr>
                <w:rFonts w:asciiTheme="minorHAnsi" w:eastAsiaTheme="minorHAnsi" w:hAnsiTheme="minorHAnsi" w:cs="Arial"/>
                <w:sz w:val="24"/>
                <w:szCs w:val="24"/>
              </w:rPr>
              <w:t xml:space="preserve"> </w:t>
            </w:r>
            <w:r w:rsidR="008650D5" w:rsidRPr="008650D5">
              <w:rPr>
                <w:rFonts w:asciiTheme="minorHAnsi" w:hAnsiTheme="minorHAnsi"/>
                <w:sz w:val="24"/>
                <w:szCs w:val="24"/>
              </w:rPr>
              <w:t>Manusear diferentes portadores textuais (livro, revista, gibi, jornal, cartaz, CD, tablete, etc.), inclusive em suas brincadeiras, demonstrando reconhecer seus usos sociais.</w:t>
            </w:r>
          </w:p>
        </w:tc>
        <w:tc>
          <w:tcPr>
            <w:tcW w:w="8221" w:type="dxa"/>
            <w:tcBorders>
              <w:bottom w:val="single" w:sz="4" w:space="0" w:color="auto"/>
            </w:tcBorders>
            <w:shd w:val="clear" w:color="auto" w:fill="auto"/>
          </w:tcPr>
          <w:p w:rsidR="00B66E18" w:rsidRDefault="0050457C" w:rsidP="00B66E18">
            <w:pPr>
              <w:pStyle w:val="SemEspaamento"/>
              <w:jc w:val="both"/>
            </w:pPr>
            <w:r>
              <w:t xml:space="preserve">- </w:t>
            </w:r>
            <w:r w:rsidR="00B35FE8">
              <w:t>Possibilitando a interação das crianças, nos diversos espaços da instituição de educação infantil ou mesmo fora dela, em um ambiente com diversidade de materiais de leitura e escrita, que as convidem a fazer uso destes, imitando, explorando seus usos sociais e criando outros em suas brincadeiras.</w:t>
            </w:r>
          </w:p>
          <w:p w:rsidR="00DE1537" w:rsidRPr="00E8637C" w:rsidRDefault="00DE1537" w:rsidP="00B66E18">
            <w:pPr>
              <w:pStyle w:val="SemEspaamento"/>
              <w:jc w:val="both"/>
              <w:rPr>
                <w:rFonts w:asciiTheme="minorHAnsi" w:hAnsiTheme="minorHAnsi" w:cstheme="minorHAnsi"/>
                <w:sz w:val="24"/>
                <w:szCs w:val="24"/>
              </w:rPr>
            </w:pPr>
          </w:p>
        </w:tc>
      </w:tr>
      <w:tr w:rsidR="00B66E18" w:rsidRPr="000A713D" w:rsidTr="00EC5B1B">
        <w:trPr>
          <w:trHeight w:val="850"/>
        </w:trPr>
        <w:tc>
          <w:tcPr>
            <w:tcW w:w="7338" w:type="dxa"/>
            <w:tcBorders>
              <w:bottom w:val="single" w:sz="4" w:space="0" w:color="auto"/>
            </w:tcBorders>
            <w:shd w:val="clear" w:color="auto" w:fill="auto"/>
          </w:tcPr>
          <w:p w:rsidR="00B66E18" w:rsidRPr="008650D5" w:rsidRDefault="00B66E18" w:rsidP="00B66E18">
            <w:pPr>
              <w:autoSpaceDE w:val="0"/>
              <w:autoSpaceDN w:val="0"/>
              <w:adjustRightInd w:val="0"/>
              <w:spacing w:after="0" w:line="240" w:lineRule="auto"/>
              <w:jc w:val="both"/>
              <w:rPr>
                <w:rFonts w:asciiTheme="minorHAnsi" w:eastAsiaTheme="minorHAnsi" w:hAnsiTheme="minorHAnsi" w:cs="Arial"/>
                <w:sz w:val="24"/>
                <w:szCs w:val="24"/>
              </w:rPr>
            </w:pPr>
            <w:r w:rsidRPr="008650D5">
              <w:rPr>
                <w:rFonts w:asciiTheme="minorHAnsi" w:eastAsiaTheme="minorHAnsi" w:hAnsiTheme="minorHAnsi" w:cs="Arial"/>
                <w:sz w:val="24"/>
                <w:szCs w:val="24"/>
              </w:rPr>
              <w:t xml:space="preserve">(EI02EF08) </w:t>
            </w:r>
            <w:r w:rsidR="008650D5" w:rsidRPr="008650D5">
              <w:rPr>
                <w:rFonts w:asciiTheme="minorHAnsi" w:hAnsiTheme="minorHAnsi"/>
                <w:sz w:val="24"/>
                <w:szCs w:val="24"/>
              </w:rPr>
              <w:t>Manipular textos e participar de situações de escuta para ampliar seu contato com diferentes gêneros textuais (parlendas, histórias de aventura, tirinhas, cartazes de sala, cardápios, bilhetes, notícias etc.), ampliando suas experiências com a língua escrita.</w:t>
            </w:r>
          </w:p>
        </w:tc>
        <w:tc>
          <w:tcPr>
            <w:tcW w:w="8221" w:type="dxa"/>
            <w:tcBorders>
              <w:bottom w:val="single" w:sz="4" w:space="0" w:color="auto"/>
            </w:tcBorders>
            <w:shd w:val="clear" w:color="auto" w:fill="auto"/>
          </w:tcPr>
          <w:p w:rsidR="0050457C" w:rsidRDefault="0050457C" w:rsidP="00B66E18">
            <w:pPr>
              <w:pStyle w:val="SemEspaamento"/>
              <w:jc w:val="both"/>
            </w:pPr>
            <w:r>
              <w:t xml:space="preserve">- </w:t>
            </w:r>
            <w:r w:rsidR="00B35FE8">
              <w:t>Garantindo</w:t>
            </w:r>
            <w:r w:rsidR="00DE604C">
              <w:t xml:space="preserve"> </w:t>
            </w:r>
            <w:r w:rsidR="00B35FE8">
              <w:t>a ampliação de experiências das crianças por meio do contato com a língu</w:t>
            </w:r>
            <w:r>
              <w:t>a escrita, para que possam experimentar</w:t>
            </w:r>
            <w:r w:rsidR="00DD03BD">
              <w:t xml:space="preserve"> a produção de língua escrita;</w:t>
            </w:r>
          </w:p>
          <w:p w:rsidR="0050457C" w:rsidRDefault="0050457C" w:rsidP="00B66E18">
            <w:pPr>
              <w:pStyle w:val="SemEspaamento"/>
              <w:jc w:val="both"/>
            </w:pPr>
            <w:r>
              <w:t>-</w:t>
            </w:r>
            <w:r w:rsidR="00B35FE8">
              <w:t xml:space="preserve"> Lendo para as crianças, deixando livros e outros suportes de escrita diversos, criteriosamente escolhidos, em prateleiras e/ou outros locais na altura dos olhos e das mãos delas. Também é </w:t>
            </w:r>
            <w:r>
              <w:t>importante o uso de</w:t>
            </w:r>
            <w:r w:rsidR="00B35FE8">
              <w:t xml:space="preserve"> l</w:t>
            </w:r>
            <w:r w:rsidR="00DD03BD">
              <w:t xml:space="preserve">ivros e revistas para </w:t>
            </w:r>
            <w:proofErr w:type="spellStart"/>
            <w:r w:rsidR="00DD03BD">
              <w:t>contação</w:t>
            </w:r>
            <w:proofErr w:type="spellEnd"/>
            <w:r w:rsidR="00DD03BD">
              <w:t xml:space="preserve"> </w:t>
            </w:r>
            <w:r w:rsidR="00DE1537">
              <w:t xml:space="preserve">de </w:t>
            </w:r>
            <w:r w:rsidR="00B35FE8">
              <w:t>histórias e leitu</w:t>
            </w:r>
            <w:r w:rsidR="00DD03BD">
              <w:t>ra sobre temas de seu interesse;</w:t>
            </w:r>
          </w:p>
          <w:p w:rsidR="00DE1537" w:rsidRPr="00DE1537" w:rsidRDefault="0050457C" w:rsidP="00B66E18">
            <w:pPr>
              <w:pStyle w:val="SemEspaamento"/>
              <w:jc w:val="both"/>
            </w:pPr>
            <w:r>
              <w:t>-</w:t>
            </w:r>
            <w:r w:rsidR="00B35FE8">
              <w:t xml:space="preserve"> Possibilitando a vivencia</w:t>
            </w:r>
            <w:r>
              <w:t xml:space="preserve"> </w:t>
            </w:r>
            <w:r w:rsidR="00B35FE8">
              <w:t>de experiências nas quais o(a) professor(a) escreva peque</w:t>
            </w:r>
            <w:r w:rsidR="00DE1537">
              <w:t>nas histórias narradas por elas.</w:t>
            </w:r>
          </w:p>
        </w:tc>
      </w:tr>
      <w:tr w:rsidR="00B66E18" w:rsidRPr="000A713D" w:rsidTr="00EC5B1B">
        <w:trPr>
          <w:trHeight w:val="558"/>
        </w:trPr>
        <w:tc>
          <w:tcPr>
            <w:tcW w:w="7338" w:type="dxa"/>
            <w:tcBorders>
              <w:bottom w:val="single" w:sz="4" w:space="0" w:color="auto"/>
            </w:tcBorders>
            <w:shd w:val="clear" w:color="auto" w:fill="auto"/>
          </w:tcPr>
          <w:p w:rsidR="00B66E18" w:rsidRPr="008650D5" w:rsidRDefault="00B66E18" w:rsidP="00B66E18">
            <w:pPr>
              <w:autoSpaceDE w:val="0"/>
              <w:autoSpaceDN w:val="0"/>
              <w:adjustRightInd w:val="0"/>
              <w:spacing w:after="0" w:line="240" w:lineRule="auto"/>
              <w:jc w:val="both"/>
              <w:rPr>
                <w:rFonts w:asciiTheme="minorHAnsi" w:eastAsiaTheme="minorHAnsi" w:hAnsiTheme="minorHAnsi" w:cs="Arial"/>
                <w:sz w:val="24"/>
                <w:szCs w:val="24"/>
              </w:rPr>
            </w:pPr>
            <w:r w:rsidRPr="008650D5">
              <w:rPr>
                <w:rFonts w:asciiTheme="minorHAnsi" w:eastAsiaTheme="minorHAnsi" w:hAnsiTheme="minorHAnsi" w:cs="Arial"/>
                <w:sz w:val="24"/>
                <w:szCs w:val="24"/>
              </w:rPr>
              <w:lastRenderedPageBreak/>
              <w:t>(EI02EF09)</w:t>
            </w:r>
            <w:r w:rsidR="00DD03BD">
              <w:rPr>
                <w:rFonts w:asciiTheme="minorHAnsi" w:eastAsiaTheme="minorHAnsi" w:hAnsiTheme="minorHAnsi" w:cs="Arial"/>
                <w:sz w:val="24"/>
                <w:szCs w:val="24"/>
              </w:rPr>
              <w:t xml:space="preserve"> </w:t>
            </w:r>
            <w:r w:rsidR="008650D5" w:rsidRPr="008650D5">
              <w:rPr>
                <w:rFonts w:asciiTheme="minorHAnsi" w:hAnsiTheme="minorHAnsi"/>
                <w:sz w:val="24"/>
                <w:szCs w:val="24"/>
              </w:rPr>
              <w:t>Manusear diferentes instrumentos e suportes de escrita para desenhar, traçar letras e outros sinais gráficos escrevendo, mesmo que de forma não convencional.</w:t>
            </w:r>
          </w:p>
        </w:tc>
        <w:tc>
          <w:tcPr>
            <w:tcW w:w="8221" w:type="dxa"/>
            <w:tcBorders>
              <w:bottom w:val="single" w:sz="4" w:space="0" w:color="auto"/>
            </w:tcBorders>
            <w:shd w:val="clear" w:color="auto" w:fill="auto"/>
          </w:tcPr>
          <w:p w:rsidR="00973734" w:rsidRDefault="00973734" w:rsidP="00B66E18">
            <w:pPr>
              <w:pStyle w:val="SemEspaamento"/>
              <w:jc w:val="both"/>
            </w:pPr>
            <w:r>
              <w:t xml:space="preserve">- </w:t>
            </w:r>
            <w:r w:rsidR="00B35FE8">
              <w:t xml:space="preserve">Propiciando um ambiente em que a criança esteja inserida em um contexto de letramento, para que ela possa estar manuseando e conhecendo, em seus espaços de interações e brincadeiras, suportes de escrita, tais como: livros, revistas, gibis, panfletos, folhetos, folders, cartazes, banners, cardápios, bulas, </w:t>
            </w:r>
            <w:proofErr w:type="spellStart"/>
            <w:r w:rsidR="00B35FE8">
              <w:t>tablets</w:t>
            </w:r>
            <w:proofErr w:type="spellEnd"/>
            <w:r w:rsidR="00B35FE8">
              <w:t xml:space="preserve"> e demais materiais que veiculam a escrita, inclusive de seu nome, na</w:t>
            </w:r>
            <w:r w:rsidR="00DD03BD">
              <w:t>s diversas situações cotidianas;</w:t>
            </w:r>
            <w:r w:rsidR="00B35FE8">
              <w:t xml:space="preserve"> </w:t>
            </w:r>
          </w:p>
          <w:p w:rsidR="00973734" w:rsidRDefault="00973734" w:rsidP="00B66E18">
            <w:pPr>
              <w:pStyle w:val="SemEspaamento"/>
              <w:jc w:val="both"/>
            </w:pPr>
            <w:r>
              <w:t>- Estimulando a escrita e a comunicação</w:t>
            </w:r>
            <w:r w:rsidR="00B35FE8">
              <w:t>, utilizando diversos suportes e instrumentos, que devem</w:t>
            </w:r>
            <w:r w:rsidR="00DD03BD">
              <w:t xml:space="preserve"> estar ao seu alcance;</w:t>
            </w:r>
          </w:p>
          <w:p w:rsidR="00B66E18" w:rsidRDefault="00973734" w:rsidP="00B66E18">
            <w:pPr>
              <w:pStyle w:val="SemEspaamento"/>
              <w:jc w:val="both"/>
            </w:pPr>
            <w:r>
              <w:t>- D</w:t>
            </w:r>
            <w:r w:rsidR="00B35FE8">
              <w:t>iferenciando o</w:t>
            </w:r>
            <w:r>
              <w:t xml:space="preserve"> desenho da escrita, utilizando</w:t>
            </w:r>
            <w:r w:rsidR="00B35FE8">
              <w:t xml:space="preserve"> seus d</w:t>
            </w:r>
            <w:r>
              <w:t>esenhos para comunicar-se, podendo ampliar</w:t>
            </w:r>
            <w:r w:rsidR="00B35FE8">
              <w:t xml:space="preserve"> suas formas de expressar ideias, sentimentos, emoções etc., por meio da escrita.</w:t>
            </w:r>
          </w:p>
          <w:p w:rsidR="00DE1537" w:rsidRPr="00E8637C" w:rsidRDefault="00DE1537" w:rsidP="00B66E18">
            <w:pPr>
              <w:pStyle w:val="SemEspaamento"/>
              <w:jc w:val="both"/>
              <w:rPr>
                <w:rFonts w:asciiTheme="minorHAnsi" w:hAnsiTheme="minorHAnsi" w:cstheme="minorHAnsi"/>
                <w:sz w:val="24"/>
                <w:szCs w:val="24"/>
              </w:rPr>
            </w:pPr>
          </w:p>
        </w:tc>
      </w:tr>
      <w:tr w:rsidR="000E17D3" w:rsidRPr="000A713D" w:rsidTr="00EC5B1B">
        <w:trPr>
          <w:trHeight w:val="850"/>
        </w:trPr>
        <w:tc>
          <w:tcPr>
            <w:tcW w:w="15559" w:type="dxa"/>
            <w:gridSpan w:val="2"/>
            <w:tcBorders>
              <w:bottom w:val="single" w:sz="4" w:space="0" w:color="auto"/>
            </w:tcBorders>
            <w:shd w:val="clear" w:color="auto" w:fill="DDD9C3" w:themeFill="background2" w:themeFillShade="E6"/>
          </w:tcPr>
          <w:p w:rsidR="000E17D3" w:rsidRPr="00736B70" w:rsidRDefault="000E17D3" w:rsidP="00477AC3">
            <w:pPr>
              <w:spacing w:after="0" w:line="240" w:lineRule="auto"/>
              <w:jc w:val="center"/>
              <w:rPr>
                <w:rFonts w:asciiTheme="minorHAnsi" w:hAnsiTheme="minorHAnsi" w:cstheme="minorHAnsi"/>
                <w:b/>
                <w:sz w:val="32"/>
                <w:szCs w:val="32"/>
              </w:rPr>
            </w:pPr>
            <w:r w:rsidRPr="00736B70">
              <w:rPr>
                <w:rFonts w:asciiTheme="minorHAnsi" w:hAnsiTheme="minorHAnsi" w:cstheme="minorHAnsi"/>
                <w:b/>
                <w:sz w:val="32"/>
                <w:szCs w:val="32"/>
              </w:rPr>
              <w:t>AVALIAÇÃO</w:t>
            </w:r>
          </w:p>
          <w:p w:rsidR="000E17D3" w:rsidRPr="00E8637C" w:rsidRDefault="000E17D3" w:rsidP="00477AC3">
            <w:pPr>
              <w:pStyle w:val="SemEspaamento"/>
              <w:jc w:val="both"/>
              <w:rPr>
                <w:rFonts w:asciiTheme="minorHAnsi" w:hAnsiTheme="minorHAnsi" w:cstheme="minorHAnsi"/>
                <w:sz w:val="24"/>
                <w:szCs w:val="24"/>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b w:val="0"/>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b/>
                <w:color w:val="000000"/>
                <w:sz w:val="24"/>
                <w:szCs w:val="24"/>
                <w:shd w:val="clear" w:color="auto" w:fill="DDD9C3" w:themeFill="background2" w:themeFillShade="E6"/>
              </w:rPr>
              <w:t> </w:t>
            </w:r>
            <w:r w:rsidRPr="00B87E99">
              <w:rPr>
                <w:rStyle w:val="apple-converted-space"/>
                <w:rFonts w:asciiTheme="minorHAnsi" w:hAnsiTheme="minorHAnsi" w:cstheme="minorHAnsi"/>
                <w:color w:val="000000"/>
                <w:sz w:val="24"/>
                <w:szCs w:val="24"/>
                <w:shd w:val="clear" w:color="auto" w:fill="DDD9C3" w:themeFill="background2" w:themeFillShade="E6"/>
              </w:rPr>
              <w:t xml:space="preserve">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tc>
      </w:tr>
    </w:tbl>
    <w:p w:rsidR="00F83322" w:rsidRDefault="00F83322" w:rsidP="000E17D3">
      <w:pPr>
        <w:spacing w:after="0" w:line="240" w:lineRule="auto"/>
        <w:rPr>
          <w:rFonts w:cs="Calibri"/>
          <w:b/>
          <w:sz w:val="32"/>
          <w:szCs w:val="32"/>
        </w:rPr>
      </w:pPr>
    </w:p>
    <w:p w:rsidR="00F83322" w:rsidRDefault="00F83322" w:rsidP="000E17D3">
      <w:pPr>
        <w:spacing w:after="0" w:line="240" w:lineRule="auto"/>
        <w:rPr>
          <w:rFonts w:cs="Calibri"/>
          <w:b/>
          <w:sz w:val="32"/>
          <w:szCs w:val="32"/>
        </w:rPr>
      </w:pPr>
    </w:p>
    <w:p w:rsidR="00F83322" w:rsidRDefault="00F83322" w:rsidP="000E17D3">
      <w:pPr>
        <w:spacing w:after="0" w:line="240" w:lineRule="auto"/>
        <w:rPr>
          <w:rFonts w:cs="Calibri"/>
          <w:b/>
          <w:sz w:val="32"/>
          <w:szCs w:val="32"/>
        </w:rPr>
      </w:pPr>
    </w:p>
    <w:p w:rsidR="00F83322" w:rsidRDefault="00F83322" w:rsidP="000E17D3">
      <w:pPr>
        <w:spacing w:after="0" w:line="240" w:lineRule="auto"/>
        <w:rPr>
          <w:rFonts w:cs="Calibri"/>
          <w:b/>
          <w:sz w:val="32"/>
          <w:szCs w:val="32"/>
        </w:rPr>
      </w:pPr>
    </w:p>
    <w:p w:rsidR="00F83322" w:rsidRDefault="00F83322" w:rsidP="000E17D3">
      <w:pPr>
        <w:spacing w:after="0" w:line="240" w:lineRule="auto"/>
        <w:rPr>
          <w:rFonts w:cs="Calibri"/>
          <w:b/>
          <w:sz w:val="32"/>
          <w:szCs w:val="32"/>
        </w:rPr>
      </w:pPr>
    </w:p>
    <w:p w:rsidR="00F83322" w:rsidRDefault="00F83322" w:rsidP="000E17D3">
      <w:pPr>
        <w:spacing w:after="0" w:line="240" w:lineRule="auto"/>
        <w:rPr>
          <w:rFonts w:cs="Calibri"/>
          <w:b/>
          <w:sz w:val="32"/>
          <w:szCs w:val="32"/>
        </w:rPr>
      </w:pPr>
    </w:p>
    <w:p w:rsidR="00F83322" w:rsidRDefault="00F83322" w:rsidP="000E17D3">
      <w:pPr>
        <w:spacing w:after="0" w:line="240" w:lineRule="auto"/>
        <w:rPr>
          <w:rFonts w:cs="Calibri"/>
          <w:b/>
          <w:sz w:val="32"/>
          <w:szCs w:val="32"/>
        </w:rPr>
      </w:pPr>
    </w:p>
    <w:p w:rsidR="00F83322" w:rsidRDefault="00F83322" w:rsidP="000E17D3">
      <w:pPr>
        <w:spacing w:after="0" w:line="240" w:lineRule="auto"/>
        <w:rPr>
          <w:rFonts w:cs="Calibri"/>
          <w:b/>
          <w:sz w:val="32"/>
          <w:szCs w:val="32"/>
        </w:rPr>
      </w:pPr>
    </w:p>
    <w:p w:rsidR="00DD03BD" w:rsidRDefault="00DD03BD" w:rsidP="000E17D3">
      <w:pPr>
        <w:spacing w:after="0" w:line="240" w:lineRule="auto"/>
        <w:rPr>
          <w:rFonts w:cs="Calibri"/>
          <w:b/>
          <w:sz w:val="32"/>
          <w:szCs w:val="32"/>
        </w:rPr>
      </w:pPr>
    </w:p>
    <w:p w:rsidR="000E17D3" w:rsidRPr="00D4415C" w:rsidRDefault="000E17D3" w:rsidP="000E17D3">
      <w:pPr>
        <w:spacing w:after="0" w:line="240" w:lineRule="auto"/>
        <w:rPr>
          <w:rFonts w:asciiTheme="minorHAnsi" w:hAnsiTheme="minorHAnsi" w:cstheme="minorHAnsi"/>
          <w:b/>
          <w:sz w:val="36"/>
          <w:szCs w:val="36"/>
        </w:rPr>
      </w:pPr>
      <w:r w:rsidRPr="00D4415C">
        <w:rPr>
          <w:rFonts w:cs="Calibri"/>
          <w:b/>
          <w:sz w:val="32"/>
          <w:szCs w:val="32"/>
        </w:rPr>
        <w:lastRenderedPageBreak/>
        <w:t>CAMPO DE EXPERIÊNCIA:</w:t>
      </w:r>
      <w:r w:rsidR="00F83322">
        <w:rPr>
          <w:rFonts w:cs="Calibri"/>
          <w:b/>
          <w:sz w:val="32"/>
          <w:szCs w:val="32"/>
        </w:rPr>
        <w:t xml:space="preserve"> </w:t>
      </w:r>
      <w:r w:rsidRPr="00D4415C">
        <w:rPr>
          <w:rFonts w:cstheme="minorHAnsi"/>
          <w:b/>
          <w:sz w:val="36"/>
          <w:szCs w:val="36"/>
        </w:rPr>
        <w:t>ESPAÇOS, TEMPOS, QUANTIDADES, RELAÇÕES E TRANSFORMAÇÕES.</w:t>
      </w:r>
    </w:p>
    <w:tbl>
      <w:tblPr>
        <w:tblpPr w:leftFromText="141" w:rightFromText="141" w:vertAnchor="text" w:horzAnchor="margin" w:tblpXSpec="center"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8221"/>
      </w:tblGrid>
      <w:tr w:rsidR="000E17D3" w:rsidRPr="000A713D" w:rsidTr="00EC5B1B">
        <w:tc>
          <w:tcPr>
            <w:tcW w:w="7338" w:type="dxa"/>
            <w:shd w:val="clear" w:color="auto" w:fill="D9D9D9" w:themeFill="background1" w:themeFillShade="D9"/>
          </w:tcPr>
          <w:p w:rsidR="000E17D3" w:rsidRPr="000A713D" w:rsidRDefault="000E17D3" w:rsidP="00477AC3">
            <w:pPr>
              <w:spacing w:after="0" w:line="240" w:lineRule="auto"/>
              <w:jc w:val="center"/>
              <w:rPr>
                <w:rFonts w:asciiTheme="minorHAnsi" w:hAnsiTheme="minorHAnsi" w:cstheme="minorHAnsi"/>
                <w:b/>
                <w:sz w:val="24"/>
                <w:szCs w:val="24"/>
              </w:rPr>
            </w:pPr>
          </w:p>
          <w:p w:rsidR="000E17D3" w:rsidRDefault="000E17D3" w:rsidP="00477AC3">
            <w:pPr>
              <w:spacing w:after="0" w:line="240" w:lineRule="auto"/>
              <w:jc w:val="center"/>
              <w:rPr>
                <w:rFonts w:asciiTheme="minorHAnsi" w:hAnsiTheme="minorHAnsi" w:cstheme="minorHAnsi"/>
                <w:b/>
                <w:sz w:val="24"/>
                <w:szCs w:val="24"/>
              </w:rPr>
            </w:pPr>
          </w:p>
          <w:p w:rsidR="000E17D3" w:rsidRPr="00E8637C" w:rsidRDefault="000E17D3" w:rsidP="00477AC3">
            <w:pPr>
              <w:spacing w:after="0" w:line="240" w:lineRule="auto"/>
              <w:jc w:val="center"/>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0E17D3" w:rsidRPr="000A713D" w:rsidRDefault="000E17D3" w:rsidP="00477AC3">
            <w:pPr>
              <w:spacing w:after="0" w:line="240" w:lineRule="auto"/>
              <w:jc w:val="center"/>
              <w:rPr>
                <w:rFonts w:asciiTheme="minorHAnsi" w:hAnsiTheme="minorHAnsi" w:cstheme="minorHAnsi"/>
                <w:b/>
                <w:sz w:val="24"/>
                <w:szCs w:val="24"/>
              </w:rPr>
            </w:pPr>
          </w:p>
          <w:p w:rsidR="000E17D3" w:rsidRDefault="000E17D3" w:rsidP="00477AC3">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0E17D3" w:rsidRPr="000A713D" w:rsidRDefault="000E17D3" w:rsidP="00477AC3">
            <w:pPr>
              <w:spacing w:after="0" w:line="240" w:lineRule="auto"/>
              <w:jc w:val="center"/>
              <w:rPr>
                <w:rFonts w:asciiTheme="minorHAnsi" w:hAnsiTheme="minorHAnsi" w:cstheme="minorHAnsi"/>
                <w:b/>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8650D5" w:rsidRDefault="000E17D3" w:rsidP="00477AC3">
            <w:pPr>
              <w:autoSpaceDE w:val="0"/>
              <w:autoSpaceDN w:val="0"/>
              <w:adjustRightInd w:val="0"/>
              <w:spacing w:after="0" w:line="240" w:lineRule="auto"/>
              <w:jc w:val="both"/>
              <w:rPr>
                <w:rFonts w:asciiTheme="minorHAnsi" w:eastAsiaTheme="minorHAnsi" w:hAnsiTheme="minorHAnsi" w:cs="Arial"/>
                <w:sz w:val="24"/>
                <w:szCs w:val="24"/>
              </w:rPr>
            </w:pPr>
            <w:r w:rsidRPr="008650D5">
              <w:rPr>
                <w:rFonts w:asciiTheme="minorHAnsi" w:eastAsiaTheme="minorHAnsi" w:hAnsiTheme="minorHAnsi" w:cs="Calibri"/>
                <w:sz w:val="24"/>
                <w:szCs w:val="24"/>
              </w:rPr>
              <w:t>(</w:t>
            </w:r>
            <w:r w:rsidR="008650D5" w:rsidRPr="008650D5">
              <w:rPr>
                <w:rFonts w:asciiTheme="minorHAnsi" w:eastAsiaTheme="minorHAnsi" w:hAnsiTheme="minorHAnsi" w:cs="Arial"/>
                <w:sz w:val="24"/>
                <w:szCs w:val="24"/>
              </w:rPr>
              <w:t xml:space="preserve">EI01ET01) </w:t>
            </w:r>
            <w:r w:rsidR="008650D5" w:rsidRPr="008650D5">
              <w:rPr>
                <w:rFonts w:asciiTheme="minorHAnsi" w:hAnsiTheme="minorHAnsi"/>
                <w:sz w:val="24"/>
                <w:szCs w:val="24"/>
              </w:rPr>
              <w:t>Explorar e descrever semelhanças e diferenças entre as características e propriedades dos objetos (textura, massa, tamanho), expressando sensações e descobertas ao longo do processo de observação.</w:t>
            </w:r>
          </w:p>
          <w:p w:rsidR="000E17D3" w:rsidRPr="008650D5" w:rsidRDefault="000E17D3" w:rsidP="00477AC3">
            <w:pPr>
              <w:pStyle w:val="PargrafodaLista"/>
              <w:spacing w:after="0" w:line="240" w:lineRule="auto"/>
              <w:ind w:left="0"/>
              <w:jc w:val="both"/>
              <w:rPr>
                <w:rFonts w:asciiTheme="minorHAnsi" w:hAnsiTheme="minorHAnsi" w:cstheme="minorHAnsi"/>
                <w:sz w:val="24"/>
                <w:szCs w:val="24"/>
              </w:rPr>
            </w:pPr>
          </w:p>
        </w:tc>
        <w:tc>
          <w:tcPr>
            <w:tcW w:w="8221" w:type="dxa"/>
            <w:tcBorders>
              <w:bottom w:val="single" w:sz="4" w:space="0" w:color="auto"/>
            </w:tcBorders>
            <w:shd w:val="clear" w:color="auto" w:fill="auto"/>
          </w:tcPr>
          <w:p w:rsidR="000E0666" w:rsidRDefault="000E0666" w:rsidP="00477AC3">
            <w:pPr>
              <w:spacing w:after="0" w:line="240" w:lineRule="auto"/>
              <w:jc w:val="both"/>
            </w:pPr>
            <w:r>
              <w:t xml:space="preserve">- </w:t>
            </w:r>
            <w:r w:rsidR="00560068">
              <w:t>Utilizando instrumentos convencionais ou não para pesar ou medir materiais diversos, bem como a exploração de elementos da natureza, a fim de que a crianç</w:t>
            </w:r>
            <w:r w:rsidR="00DD03BD">
              <w:t>a possa construir conhecimentos;</w:t>
            </w:r>
            <w:r w:rsidR="00560068">
              <w:t xml:space="preserve"> </w:t>
            </w:r>
          </w:p>
          <w:p w:rsidR="000E17D3" w:rsidRDefault="000E0666" w:rsidP="00477AC3">
            <w:pPr>
              <w:spacing w:after="0" w:line="240" w:lineRule="auto"/>
              <w:jc w:val="both"/>
            </w:pPr>
            <w:r>
              <w:t>- Incentivando</w:t>
            </w:r>
            <w:r w:rsidR="00560068">
              <w:t xml:space="preserve"> a investigação e promovendo condições de tempo, espaços e </w:t>
            </w:r>
            <w:r w:rsidR="00DD03BD">
              <w:t xml:space="preserve">materiais para que as crianças </w:t>
            </w:r>
            <w:r w:rsidR="00560068">
              <w:t>explorem as características e atributos dos materiais e objetos, podendo organizar suas ideias e as informações por meio de diferentes ações.</w:t>
            </w:r>
          </w:p>
          <w:p w:rsidR="00DE1537" w:rsidRPr="00E8637C" w:rsidRDefault="00DE1537" w:rsidP="00477AC3">
            <w:pPr>
              <w:spacing w:after="0" w:line="240" w:lineRule="auto"/>
              <w:jc w:val="both"/>
              <w:rPr>
                <w:rFonts w:asciiTheme="minorHAnsi" w:hAnsiTheme="minorHAnsi" w:cstheme="minorHAnsi"/>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8650D5" w:rsidRDefault="000E17D3" w:rsidP="00477AC3">
            <w:pPr>
              <w:autoSpaceDE w:val="0"/>
              <w:autoSpaceDN w:val="0"/>
              <w:adjustRightInd w:val="0"/>
              <w:spacing w:after="0" w:line="240" w:lineRule="auto"/>
              <w:jc w:val="both"/>
              <w:rPr>
                <w:rFonts w:asciiTheme="minorHAnsi" w:hAnsiTheme="minorHAnsi" w:cstheme="minorHAnsi"/>
                <w:sz w:val="24"/>
                <w:szCs w:val="24"/>
              </w:rPr>
            </w:pPr>
            <w:r w:rsidRPr="008650D5">
              <w:rPr>
                <w:rFonts w:asciiTheme="minorHAnsi" w:eastAsiaTheme="minorHAnsi" w:hAnsiTheme="minorHAnsi" w:cs="Arial"/>
                <w:sz w:val="24"/>
                <w:szCs w:val="24"/>
              </w:rPr>
              <w:t xml:space="preserve">(EI01ET02) </w:t>
            </w:r>
            <w:r w:rsidR="008650D5" w:rsidRPr="008650D5">
              <w:rPr>
                <w:rFonts w:asciiTheme="minorHAnsi" w:hAnsiTheme="minorHAnsi"/>
                <w:sz w:val="24"/>
                <w:szCs w:val="24"/>
              </w:rPr>
              <w:t>Observar, relatar e descrever incidentes do cotidiano e fenômenos naturais (luz solar, vento, chuva etc.), levantando hipóteses sobre tais acontecimentos e fenômenos.</w:t>
            </w:r>
          </w:p>
        </w:tc>
        <w:tc>
          <w:tcPr>
            <w:tcW w:w="8221" w:type="dxa"/>
            <w:tcBorders>
              <w:bottom w:val="single" w:sz="4" w:space="0" w:color="auto"/>
            </w:tcBorders>
            <w:shd w:val="clear" w:color="auto" w:fill="auto"/>
          </w:tcPr>
          <w:p w:rsidR="00CC424A" w:rsidRDefault="00CC424A" w:rsidP="00477AC3">
            <w:pPr>
              <w:pStyle w:val="SemEspaamento"/>
              <w:jc w:val="both"/>
            </w:pPr>
            <w:r>
              <w:t xml:space="preserve">- </w:t>
            </w:r>
            <w:r w:rsidR="00560068">
              <w:t xml:space="preserve">Criando oportunidades de vivenciar diversas situações de contato com a natureza, explorando ambientes da instituição de educação infantil, questionando as crianças, instigando-as a investigar suas descobertas, propondo que observem e descrevam o que </w:t>
            </w:r>
            <w:r w:rsidR="00DD03BD">
              <w:t>são capazes de ver, o que sabem;</w:t>
            </w:r>
          </w:p>
          <w:p w:rsidR="00CC424A" w:rsidRDefault="00CC424A" w:rsidP="00477AC3">
            <w:pPr>
              <w:pStyle w:val="SemEspaamento"/>
              <w:jc w:val="both"/>
            </w:pPr>
            <w:r>
              <w:t xml:space="preserve">- Apoiando </w:t>
            </w:r>
            <w:r w:rsidR="00560068">
              <w:t xml:space="preserve">o aprimoramento das suas habilidades ao formularem perguntas, relacionarem informações, </w:t>
            </w:r>
            <w:r w:rsidR="0014714C">
              <w:t>construindo hipóteses, ampliando</w:t>
            </w:r>
            <w:r w:rsidR="00560068">
              <w:t xml:space="preserve"> seus conhecimentos e suas experiências, que podem constituir-se como ponto de partida para a definição de projetos investig</w:t>
            </w:r>
            <w:r w:rsidR="00DD03BD">
              <w:t>ativos particulares de um grupo;</w:t>
            </w:r>
          </w:p>
          <w:p w:rsidR="000E17D3" w:rsidRDefault="00CC424A" w:rsidP="00477AC3">
            <w:pPr>
              <w:pStyle w:val="SemEspaamento"/>
              <w:jc w:val="both"/>
            </w:pPr>
            <w:r>
              <w:t>- Usando</w:t>
            </w:r>
            <w:r w:rsidR="00560068">
              <w:t xml:space="preserve"> revistas, enciclopédias e recursos midiáticos</w:t>
            </w:r>
            <w:r>
              <w:t xml:space="preserve"> </w:t>
            </w:r>
            <w:r w:rsidR="00560068">
              <w:t>para a ampliação de conhecimentos.</w:t>
            </w:r>
          </w:p>
          <w:p w:rsidR="00DE1537" w:rsidRPr="00E8637C" w:rsidRDefault="00DE1537" w:rsidP="00477AC3">
            <w:pPr>
              <w:pStyle w:val="SemEspaamento"/>
              <w:jc w:val="both"/>
              <w:rPr>
                <w:rFonts w:asciiTheme="minorHAnsi" w:hAnsiTheme="minorHAnsi" w:cstheme="minorHAnsi"/>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8650D5" w:rsidRDefault="000E17D3" w:rsidP="008650D5">
            <w:pPr>
              <w:autoSpaceDE w:val="0"/>
              <w:autoSpaceDN w:val="0"/>
              <w:adjustRightInd w:val="0"/>
              <w:spacing w:after="0" w:line="240" w:lineRule="auto"/>
              <w:jc w:val="both"/>
              <w:rPr>
                <w:rFonts w:asciiTheme="minorHAnsi" w:hAnsiTheme="minorHAnsi" w:cstheme="minorHAnsi"/>
                <w:sz w:val="24"/>
                <w:szCs w:val="24"/>
              </w:rPr>
            </w:pPr>
            <w:r w:rsidRPr="008650D5">
              <w:rPr>
                <w:rFonts w:asciiTheme="minorHAnsi" w:eastAsiaTheme="minorHAnsi" w:hAnsiTheme="minorHAnsi" w:cs="Arial"/>
                <w:sz w:val="24"/>
                <w:szCs w:val="24"/>
              </w:rPr>
              <w:lastRenderedPageBreak/>
              <w:t>(EI01ET03)</w:t>
            </w:r>
            <w:r w:rsidR="00DD03BD">
              <w:rPr>
                <w:rFonts w:asciiTheme="minorHAnsi" w:eastAsiaTheme="minorHAnsi" w:hAnsiTheme="minorHAnsi" w:cs="Arial"/>
                <w:sz w:val="24"/>
                <w:szCs w:val="24"/>
              </w:rPr>
              <w:t xml:space="preserve"> </w:t>
            </w:r>
            <w:r w:rsidR="008650D5" w:rsidRPr="008650D5">
              <w:rPr>
                <w:rFonts w:asciiTheme="minorHAnsi" w:hAnsiTheme="minorHAnsi"/>
                <w:sz w:val="24"/>
                <w:szCs w:val="24"/>
              </w:rPr>
              <w:t>Compartilhar, com outras crianças, situações de cuidado de plantas e animais, participando de pesquisas e experiências, nos espaços da instituição e fora dela.</w:t>
            </w:r>
          </w:p>
        </w:tc>
        <w:tc>
          <w:tcPr>
            <w:tcW w:w="8221" w:type="dxa"/>
            <w:tcBorders>
              <w:bottom w:val="single" w:sz="4" w:space="0" w:color="auto"/>
            </w:tcBorders>
            <w:shd w:val="clear" w:color="auto" w:fill="auto"/>
          </w:tcPr>
          <w:p w:rsidR="000E17D3" w:rsidRDefault="00C91824" w:rsidP="00477AC3">
            <w:pPr>
              <w:pStyle w:val="SemEspaamento"/>
              <w:jc w:val="both"/>
            </w:pPr>
            <w:r>
              <w:t xml:space="preserve">- </w:t>
            </w:r>
            <w:r w:rsidR="0014714C">
              <w:t>Explorando, fazendo observações, formulando perguntas, descobrindo e conhecendo ativamente o meio natural, desenvolvendo atitudes de respeito e cuidado, aprimorando habilidades que permitam ampliar suas noções e sua compreensão sobre os seres vivos e as relações com o seu entorno.</w:t>
            </w:r>
          </w:p>
          <w:p w:rsidR="00DE1537" w:rsidRPr="00E8637C" w:rsidRDefault="00DE1537" w:rsidP="00477AC3">
            <w:pPr>
              <w:pStyle w:val="SemEspaamento"/>
              <w:jc w:val="both"/>
              <w:rPr>
                <w:rFonts w:asciiTheme="minorHAnsi" w:hAnsiTheme="minorHAnsi" w:cstheme="minorHAnsi"/>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8650D5" w:rsidRDefault="000E17D3" w:rsidP="008650D5">
            <w:pPr>
              <w:autoSpaceDE w:val="0"/>
              <w:autoSpaceDN w:val="0"/>
              <w:adjustRightInd w:val="0"/>
              <w:spacing w:after="0" w:line="240" w:lineRule="auto"/>
              <w:jc w:val="both"/>
              <w:rPr>
                <w:rFonts w:asciiTheme="minorHAnsi" w:hAnsiTheme="minorHAnsi" w:cstheme="minorHAnsi"/>
                <w:sz w:val="24"/>
                <w:szCs w:val="24"/>
              </w:rPr>
            </w:pPr>
            <w:r w:rsidRPr="008650D5">
              <w:rPr>
                <w:rFonts w:asciiTheme="minorHAnsi" w:eastAsiaTheme="minorHAnsi" w:hAnsiTheme="minorHAnsi" w:cs="Arial"/>
                <w:sz w:val="24"/>
                <w:szCs w:val="24"/>
              </w:rPr>
              <w:t xml:space="preserve">(EI01ET04) </w:t>
            </w:r>
            <w:r w:rsidR="008650D5" w:rsidRPr="008650D5">
              <w:rPr>
                <w:rFonts w:asciiTheme="minorHAnsi" w:hAnsiTheme="minorHAnsi"/>
                <w:sz w:val="24"/>
                <w:szCs w:val="24"/>
              </w:rPr>
              <w:t>Identificar e explorar relações espaciais (dentro e fora, em cima, embaixo, acima, abaixo, entre e do lado), ampliando seu vocabulário.</w:t>
            </w:r>
          </w:p>
        </w:tc>
        <w:tc>
          <w:tcPr>
            <w:tcW w:w="8221" w:type="dxa"/>
            <w:tcBorders>
              <w:bottom w:val="single" w:sz="4" w:space="0" w:color="auto"/>
            </w:tcBorders>
            <w:shd w:val="clear" w:color="auto" w:fill="auto"/>
          </w:tcPr>
          <w:p w:rsidR="00492F8F" w:rsidRDefault="00C91824" w:rsidP="00477AC3">
            <w:pPr>
              <w:pStyle w:val="SemEspaamento"/>
              <w:jc w:val="both"/>
            </w:pPr>
            <w:r>
              <w:t xml:space="preserve">- </w:t>
            </w:r>
            <w:r w:rsidR="0014714C">
              <w:t>Vivenciando diversas situações de exploração dos diferentes espaços da instituição de educação infantil e outros, envolvendo-se em desafios como, por exemplo, de identificação de pontos de referênci</w:t>
            </w:r>
            <w:r w:rsidR="00DD03BD">
              <w:t>a para situar-se e deslocar-se;</w:t>
            </w:r>
          </w:p>
          <w:p w:rsidR="000E17D3" w:rsidRDefault="00492F8F" w:rsidP="00477AC3">
            <w:pPr>
              <w:pStyle w:val="SemEspaamento"/>
              <w:jc w:val="both"/>
            </w:pPr>
            <w:r>
              <w:t xml:space="preserve">- </w:t>
            </w:r>
            <w:r w:rsidR="0014714C">
              <w:t>Participando também de situações nas quais sejam desafiadas a localizar objetos a partir de referências espaciais dadas e a planejar, construir e explorar circuitos motores, progredindo no domínio das relações espaciais.</w:t>
            </w:r>
          </w:p>
          <w:p w:rsidR="00DE1537" w:rsidRPr="00E8637C" w:rsidRDefault="00DE1537" w:rsidP="00477AC3">
            <w:pPr>
              <w:pStyle w:val="SemEspaamento"/>
              <w:jc w:val="both"/>
              <w:rPr>
                <w:rFonts w:asciiTheme="minorHAnsi" w:hAnsiTheme="minorHAnsi" w:cstheme="minorHAnsi"/>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8650D5" w:rsidRDefault="000E17D3" w:rsidP="008650D5">
            <w:pPr>
              <w:autoSpaceDE w:val="0"/>
              <w:autoSpaceDN w:val="0"/>
              <w:adjustRightInd w:val="0"/>
              <w:spacing w:after="0" w:line="240" w:lineRule="auto"/>
              <w:jc w:val="both"/>
              <w:rPr>
                <w:rFonts w:asciiTheme="minorHAnsi" w:eastAsiaTheme="minorHAnsi" w:hAnsiTheme="minorHAnsi" w:cs="Arial"/>
                <w:sz w:val="24"/>
                <w:szCs w:val="24"/>
              </w:rPr>
            </w:pPr>
            <w:r w:rsidRPr="008650D5">
              <w:rPr>
                <w:rFonts w:asciiTheme="minorHAnsi" w:eastAsiaTheme="minorHAnsi" w:hAnsiTheme="minorHAnsi" w:cs="Calibri"/>
                <w:sz w:val="24"/>
                <w:szCs w:val="24"/>
              </w:rPr>
              <w:t>(</w:t>
            </w:r>
            <w:r w:rsidRPr="008650D5">
              <w:rPr>
                <w:rFonts w:asciiTheme="minorHAnsi" w:eastAsiaTheme="minorHAnsi" w:hAnsiTheme="minorHAnsi" w:cs="Arial"/>
                <w:sz w:val="24"/>
                <w:szCs w:val="24"/>
              </w:rPr>
              <w:t>EI01ET05)</w:t>
            </w:r>
            <w:r w:rsidR="00DD03BD">
              <w:rPr>
                <w:rFonts w:asciiTheme="minorHAnsi" w:eastAsiaTheme="minorHAnsi" w:hAnsiTheme="minorHAnsi" w:cs="Arial"/>
                <w:sz w:val="24"/>
                <w:szCs w:val="24"/>
              </w:rPr>
              <w:t xml:space="preserve"> </w:t>
            </w:r>
            <w:r w:rsidR="008650D5" w:rsidRPr="008650D5">
              <w:rPr>
                <w:rFonts w:asciiTheme="minorHAnsi" w:hAnsiTheme="minorHAnsi"/>
                <w:sz w:val="24"/>
                <w:szCs w:val="24"/>
              </w:rPr>
              <w:t>Classificar objetos, considerando determinado atributo (tamanho, peso, cor, forma etc.), expressando-se por meio de vocabulário adequado.</w:t>
            </w:r>
          </w:p>
        </w:tc>
        <w:tc>
          <w:tcPr>
            <w:tcW w:w="8221" w:type="dxa"/>
            <w:tcBorders>
              <w:bottom w:val="single" w:sz="4" w:space="0" w:color="auto"/>
            </w:tcBorders>
            <w:shd w:val="clear" w:color="auto" w:fill="auto"/>
          </w:tcPr>
          <w:p w:rsidR="00492F8F" w:rsidRDefault="00492F8F" w:rsidP="00477AC3">
            <w:pPr>
              <w:pStyle w:val="SemEspaamento"/>
              <w:jc w:val="both"/>
            </w:pPr>
            <w:r>
              <w:t xml:space="preserve">- </w:t>
            </w:r>
            <w:r w:rsidR="00212906">
              <w:t xml:space="preserve">Planejando </w:t>
            </w:r>
            <w:r w:rsidR="00EE6FD7">
              <w:t>situações, favorecendo um contexto de aprendizagem, de forma que as crianças sejam desafiadas a explorar e a classificar diferentes objetos de acordo com seus atributos, incentivando-as a explicar os ar</w:t>
            </w:r>
            <w:r w:rsidR="00DD03BD">
              <w:t>ranjos construídos;</w:t>
            </w:r>
          </w:p>
          <w:p w:rsidR="000E17D3" w:rsidRDefault="00492F8F" w:rsidP="00477AC3">
            <w:pPr>
              <w:pStyle w:val="SemEspaamento"/>
              <w:jc w:val="both"/>
            </w:pPr>
            <w:r>
              <w:t xml:space="preserve">- Propondo </w:t>
            </w:r>
            <w:r w:rsidR="00EE6FD7">
              <w:t>brincadeiras e explorações diversas, oferecendo a elas materiais variados, incluindo os elementos naturais, de diferentes formas, tamanhos, texturas, cores, espessu</w:t>
            </w:r>
            <w:r w:rsidR="00637673">
              <w:t>ras que podem ser exploradas,</w:t>
            </w:r>
            <w:r w:rsidR="00EE6FD7">
              <w:t xml:space="preserve"> utilizando</w:t>
            </w:r>
            <w:r w:rsidR="00637673">
              <w:t>-</w:t>
            </w:r>
            <w:r w:rsidR="00EE6FD7">
              <w:t>se divers</w:t>
            </w:r>
            <w:r w:rsidR="00637673">
              <w:t>os instrumentos para compará-las</w:t>
            </w:r>
            <w:r w:rsidR="00EE6FD7">
              <w:t>, tais como balanças, réguas, trenas, recipientes, barbantes, palmos</w:t>
            </w:r>
            <w:r w:rsidR="00DE1537">
              <w:t>,</w:t>
            </w:r>
            <w:r w:rsidR="00EE6FD7">
              <w:t xml:space="preserve"> etc</w:t>
            </w:r>
            <w:r w:rsidR="00637673">
              <w:t>.</w:t>
            </w:r>
          </w:p>
          <w:p w:rsidR="00DE1537" w:rsidRPr="00E8637C" w:rsidRDefault="00DE1537" w:rsidP="00477AC3">
            <w:pPr>
              <w:pStyle w:val="SemEspaamento"/>
              <w:jc w:val="both"/>
              <w:rPr>
                <w:rFonts w:asciiTheme="minorHAnsi" w:hAnsiTheme="minorHAnsi" w:cstheme="minorHAnsi"/>
                <w:sz w:val="24"/>
                <w:szCs w:val="24"/>
              </w:rPr>
            </w:pPr>
          </w:p>
        </w:tc>
      </w:tr>
      <w:tr w:rsidR="000E17D3" w:rsidRPr="000A713D" w:rsidTr="00EC5B1B">
        <w:trPr>
          <w:trHeight w:val="850"/>
        </w:trPr>
        <w:tc>
          <w:tcPr>
            <w:tcW w:w="7338" w:type="dxa"/>
            <w:tcBorders>
              <w:bottom w:val="single" w:sz="4" w:space="0" w:color="auto"/>
            </w:tcBorders>
            <w:shd w:val="clear" w:color="auto" w:fill="auto"/>
          </w:tcPr>
          <w:p w:rsidR="000E17D3" w:rsidRPr="008650D5" w:rsidRDefault="000E17D3" w:rsidP="008650D5">
            <w:pPr>
              <w:autoSpaceDE w:val="0"/>
              <w:autoSpaceDN w:val="0"/>
              <w:adjustRightInd w:val="0"/>
              <w:spacing w:after="0" w:line="240" w:lineRule="auto"/>
              <w:jc w:val="both"/>
              <w:rPr>
                <w:rFonts w:asciiTheme="minorHAnsi" w:eastAsiaTheme="minorHAnsi" w:hAnsiTheme="minorHAnsi" w:cs="Arial"/>
                <w:sz w:val="24"/>
                <w:szCs w:val="24"/>
              </w:rPr>
            </w:pPr>
            <w:r w:rsidRPr="008650D5">
              <w:rPr>
                <w:rFonts w:asciiTheme="minorHAnsi" w:eastAsiaTheme="minorHAnsi" w:hAnsiTheme="minorHAnsi" w:cs="Arial"/>
                <w:sz w:val="24"/>
                <w:szCs w:val="24"/>
              </w:rPr>
              <w:t xml:space="preserve">(EI01ET06) </w:t>
            </w:r>
            <w:r w:rsidR="008650D5" w:rsidRPr="008650D5">
              <w:rPr>
                <w:rFonts w:asciiTheme="minorHAnsi" w:hAnsiTheme="minorHAnsi"/>
                <w:sz w:val="24"/>
                <w:szCs w:val="24"/>
              </w:rPr>
              <w:t>Identificar relações temporais e utilizar conceitos básicos de tempo (agora, antes, durante, depois, ontem, hoje, amanhã, lento, rápido, depressa, devagar), ampliando o vocabulário adequado ao conceito em uso.</w:t>
            </w:r>
          </w:p>
        </w:tc>
        <w:tc>
          <w:tcPr>
            <w:tcW w:w="8221" w:type="dxa"/>
            <w:tcBorders>
              <w:bottom w:val="single" w:sz="4" w:space="0" w:color="auto"/>
            </w:tcBorders>
            <w:shd w:val="clear" w:color="auto" w:fill="auto"/>
          </w:tcPr>
          <w:p w:rsidR="009E6950" w:rsidRDefault="009E6950" w:rsidP="00477AC3">
            <w:pPr>
              <w:pStyle w:val="SemEspaamento"/>
              <w:jc w:val="both"/>
            </w:pPr>
            <w:r>
              <w:t>-</w:t>
            </w:r>
            <w:r w:rsidR="00637673">
              <w:t xml:space="preserve"> Participando de situações relacionadas às passagens significativas de tempo, de maneira que possam antecipar e descrever acont</w:t>
            </w:r>
            <w:r w:rsidR="00DD03BD">
              <w:t xml:space="preserve">ecimentos segundo uma sequência </w:t>
            </w:r>
            <w:r w:rsidR="00637673">
              <w:t>tempo</w:t>
            </w:r>
            <w:r w:rsidR="00F52E86">
              <w:t xml:space="preserve">ral e nas </w:t>
            </w:r>
            <w:r w:rsidR="00637673">
              <w:t>interações, como</w:t>
            </w:r>
            <w:r w:rsidR="00F52E86">
              <w:t xml:space="preserve"> na</w:t>
            </w:r>
            <w:r w:rsidR="00DD03BD">
              <w:t xml:space="preserve"> organização da rotina do dia;</w:t>
            </w:r>
          </w:p>
          <w:p w:rsidR="000E17D3" w:rsidRDefault="00DD03BD" w:rsidP="00477AC3">
            <w:pPr>
              <w:pStyle w:val="SemEspaamento"/>
              <w:jc w:val="both"/>
            </w:pPr>
            <w:r>
              <w:t>- Brincando</w:t>
            </w:r>
            <w:r w:rsidR="00F52E86">
              <w:t xml:space="preserve"> com explorações de velocidades e ritmos diversos, vivenciando</w:t>
            </w:r>
            <w:r w:rsidR="00637673">
              <w:t xml:space="preserve"> situações em que percebam relações de causa e efeito.</w:t>
            </w:r>
          </w:p>
          <w:p w:rsidR="00DE1537" w:rsidRPr="00E8637C" w:rsidRDefault="00DE1537" w:rsidP="00477AC3">
            <w:pPr>
              <w:pStyle w:val="SemEspaamento"/>
              <w:jc w:val="both"/>
              <w:rPr>
                <w:rFonts w:asciiTheme="minorHAnsi" w:hAnsiTheme="minorHAnsi" w:cstheme="minorHAnsi"/>
                <w:sz w:val="24"/>
                <w:szCs w:val="24"/>
              </w:rPr>
            </w:pPr>
          </w:p>
        </w:tc>
      </w:tr>
      <w:tr w:rsidR="008650D5" w:rsidRPr="000A713D" w:rsidTr="00EC5B1B">
        <w:trPr>
          <w:trHeight w:val="850"/>
        </w:trPr>
        <w:tc>
          <w:tcPr>
            <w:tcW w:w="7338" w:type="dxa"/>
            <w:tcBorders>
              <w:bottom w:val="single" w:sz="4" w:space="0" w:color="auto"/>
            </w:tcBorders>
            <w:shd w:val="clear" w:color="auto" w:fill="auto"/>
          </w:tcPr>
          <w:p w:rsidR="008650D5" w:rsidRPr="008650D5" w:rsidRDefault="008650D5" w:rsidP="008650D5">
            <w:pPr>
              <w:autoSpaceDE w:val="0"/>
              <w:autoSpaceDN w:val="0"/>
              <w:adjustRightInd w:val="0"/>
              <w:spacing w:after="0" w:line="240" w:lineRule="auto"/>
              <w:jc w:val="both"/>
              <w:rPr>
                <w:rFonts w:asciiTheme="minorHAnsi" w:eastAsiaTheme="minorHAnsi" w:hAnsiTheme="minorHAnsi" w:cs="Arial"/>
                <w:sz w:val="24"/>
                <w:szCs w:val="24"/>
              </w:rPr>
            </w:pPr>
            <w:r w:rsidRPr="008650D5">
              <w:rPr>
                <w:rFonts w:asciiTheme="minorHAnsi" w:hAnsiTheme="minorHAnsi"/>
                <w:sz w:val="24"/>
                <w:szCs w:val="24"/>
              </w:rPr>
              <w:lastRenderedPageBreak/>
              <w:t>(EI02ET07) Contar oralmente objetos, pessoas, livros etc., em contextos diversos.</w:t>
            </w:r>
          </w:p>
        </w:tc>
        <w:tc>
          <w:tcPr>
            <w:tcW w:w="8221" w:type="dxa"/>
            <w:tcBorders>
              <w:bottom w:val="single" w:sz="4" w:space="0" w:color="auto"/>
            </w:tcBorders>
            <w:shd w:val="clear" w:color="auto" w:fill="auto"/>
          </w:tcPr>
          <w:p w:rsidR="008650D5" w:rsidRDefault="00D84E07" w:rsidP="00477AC3">
            <w:pPr>
              <w:pStyle w:val="SemEspaamento"/>
              <w:jc w:val="both"/>
            </w:pPr>
            <w:r>
              <w:t xml:space="preserve">- </w:t>
            </w:r>
            <w:r w:rsidR="005E3036">
              <w:t>Envolvendo</w:t>
            </w:r>
            <w:r w:rsidR="00DD03BD">
              <w:t xml:space="preserve"> as crianças</w:t>
            </w:r>
            <w:r w:rsidR="005E3036">
              <w:t xml:space="preserve"> em situações de recitação da sequência numérica e de contagem, planejando brincadeiras, lendo histórias, ensinando parlendas, cantigas, jogos..., e organizando diferentes formas de contar objetos e materiais, aproximando-as do sistema numérico.</w:t>
            </w:r>
          </w:p>
          <w:p w:rsidR="00DE1537" w:rsidRPr="00390083" w:rsidRDefault="00DE1537" w:rsidP="00477AC3">
            <w:pPr>
              <w:pStyle w:val="SemEspaamento"/>
              <w:jc w:val="both"/>
              <w:rPr>
                <w:rFonts w:asciiTheme="minorHAnsi" w:hAnsiTheme="minorHAnsi" w:cstheme="minorHAnsi"/>
                <w:sz w:val="14"/>
                <w:szCs w:val="14"/>
              </w:rPr>
            </w:pPr>
          </w:p>
        </w:tc>
      </w:tr>
      <w:tr w:rsidR="008650D5" w:rsidRPr="000A713D" w:rsidTr="00EC5B1B">
        <w:trPr>
          <w:trHeight w:val="850"/>
        </w:trPr>
        <w:tc>
          <w:tcPr>
            <w:tcW w:w="7338" w:type="dxa"/>
            <w:tcBorders>
              <w:bottom w:val="single" w:sz="4" w:space="0" w:color="auto"/>
            </w:tcBorders>
            <w:shd w:val="clear" w:color="auto" w:fill="auto"/>
          </w:tcPr>
          <w:p w:rsidR="008650D5" w:rsidRPr="008650D5" w:rsidRDefault="008650D5" w:rsidP="008650D5">
            <w:pPr>
              <w:autoSpaceDE w:val="0"/>
              <w:autoSpaceDN w:val="0"/>
              <w:adjustRightInd w:val="0"/>
              <w:spacing w:after="0" w:line="240" w:lineRule="auto"/>
              <w:jc w:val="both"/>
              <w:rPr>
                <w:rFonts w:asciiTheme="minorHAnsi" w:hAnsiTheme="minorHAnsi"/>
                <w:sz w:val="24"/>
                <w:szCs w:val="24"/>
              </w:rPr>
            </w:pPr>
            <w:r w:rsidRPr="008650D5">
              <w:rPr>
                <w:rFonts w:asciiTheme="minorHAnsi" w:hAnsiTheme="minorHAnsi"/>
                <w:sz w:val="24"/>
                <w:szCs w:val="24"/>
              </w:rPr>
              <w:t xml:space="preserve">(EI02ET08) Registrar com números a quantidade de crianças (meninas e meninos, presentes e ausentes) e a quantidade de objetos da mesma natureza (bonecas, bolas, livros, </w:t>
            </w:r>
            <w:proofErr w:type="spellStart"/>
            <w:r w:rsidRPr="008650D5">
              <w:rPr>
                <w:rFonts w:asciiTheme="minorHAnsi" w:hAnsiTheme="minorHAnsi"/>
                <w:sz w:val="24"/>
                <w:szCs w:val="24"/>
              </w:rPr>
              <w:t>etc</w:t>
            </w:r>
            <w:proofErr w:type="spellEnd"/>
            <w:r w:rsidRPr="008650D5">
              <w:rPr>
                <w:rFonts w:asciiTheme="minorHAnsi" w:hAnsiTheme="minorHAnsi"/>
                <w:sz w:val="24"/>
                <w:szCs w:val="24"/>
              </w:rPr>
              <w:t>).</w:t>
            </w:r>
          </w:p>
        </w:tc>
        <w:tc>
          <w:tcPr>
            <w:tcW w:w="8221" w:type="dxa"/>
            <w:tcBorders>
              <w:bottom w:val="single" w:sz="4" w:space="0" w:color="auto"/>
            </w:tcBorders>
            <w:shd w:val="clear" w:color="auto" w:fill="auto"/>
          </w:tcPr>
          <w:p w:rsidR="00D84E07" w:rsidRDefault="00D84E07" w:rsidP="00477AC3">
            <w:pPr>
              <w:pStyle w:val="SemEspaamento"/>
              <w:jc w:val="both"/>
            </w:pPr>
            <w:r>
              <w:t xml:space="preserve">- </w:t>
            </w:r>
            <w:r w:rsidR="00A207B9">
              <w:t xml:space="preserve">Participando de pesquisas referentes aos números, idade, número de calçado, roupa, peso e de brincadeiras diversas onde possam contar, recitar e registrar contagens, mesmo que de forma não </w:t>
            </w:r>
            <w:proofErr w:type="spellStart"/>
            <w:proofErr w:type="gramStart"/>
            <w:r w:rsidR="00A207B9">
              <w:t>convenciona,organizando</w:t>
            </w:r>
            <w:proofErr w:type="spellEnd"/>
            <w:proofErr w:type="gramEnd"/>
            <w:r w:rsidR="00A207B9">
              <w:t xml:space="preserve"> jogos com números esc</w:t>
            </w:r>
            <w:r w:rsidR="00DD03BD">
              <w:t>ritos ou que envolvam contagem;</w:t>
            </w:r>
          </w:p>
          <w:p w:rsidR="008650D5" w:rsidRDefault="00D84E07" w:rsidP="00477AC3">
            <w:pPr>
              <w:pStyle w:val="SemEspaamento"/>
              <w:jc w:val="both"/>
            </w:pPr>
            <w:r>
              <w:t xml:space="preserve">- Usando </w:t>
            </w:r>
            <w:r w:rsidR="00A207B9">
              <w:t>o quadro numéric</w:t>
            </w:r>
            <w:r>
              <w:t>o como recurso</w:t>
            </w:r>
            <w:r w:rsidR="00A207B9">
              <w:t>, assim como atividades com calendários, cartazes com as datas de aniversários, registros de cole</w:t>
            </w:r>
            <w:r w:rsidR="00DD03BD">
              <w:t xml:space="preserve">ções e de pontuação nos jogos, </w:t>
            </w:r>
            <w:r w:rsidR="00A207B9">
              <w:t>álbuns de figurinhas, etc.</w:t>
            </w:r>
          </w:p>
          <w:p w:rsidR="00DE1537" w:rsidRPr="00390083" w:rsidRDefault="00DE1537" w:rsidP="00477AC3">
            <w:pPr>
              <w:pStyle w:val="SemEspaamento"/>
              <w:jc w:val="both"/>
              <w:rPr>
                <w:rFonts w:asciiTheme="minorHAnsi" w:hAnsiTheme="minorHAnsi" w:cstheme="minorHAnsi"/>
                <w:sz w:val="14"/>
                <w:szCs w:val="14"/>
              </w:rPr>
            </w:pPr>
          </w:p>
        </w:tc>
      </w:tr>
      <w:tr w:rsidR="000E17D3" w:rsidRPr="000A713D" w:rsidTr="00EC5B1B">
        <w:trPr>
          <w:trHeight w:val="850"/>
        </w:trPr>
        <w:tc>
          <w:tcPr>
            <w:tcW w:w="15559" w:type="dxa"/>
            <w:gridSpan w:val="2"/>
            <w:tcBorders>
              <w:bottom w:val="single" w:sz="4" w:space="0" w:color="auto"/>
            </w:tcBorders>
            <w:shd w:val="clear" w:color="auto" w:fill="DDD9C3" w:themeFill="background2" w:themeFillShade="E6"/>
          </w:tcPr>
          <w:p w:rsidR="000E17D3" w:rsidRPr="00736B70" w:rsidRDefault="000E17D3" w:rsidP="00477AC3">
            <w:pPr>
              <w:spacing w:after="0" w:line="240" w:lineRule="auto"/>
              <w:jc w:val="center"/>
              <w:rPr>
                <w:rFonts w:asciiTheme="minorHAnsi" w:hAnsiTheme="minorHAnsi" w:cstheme="minorHAnsi"/>
                <w:b/>
                <w:sz w:val="32"/>
                <w:szCs w:val="32"/>
              </w:rPr>
            </w:pPr>
            <w:r w:rsidRPr="00736B70">
              <w:rPr>
                <w:rFonts w:asciiTheme="minorHAnsi" w:hAnsiTheme="minorHAnsi" w:cstheme="minorHAnsi"/>
                <w:b/>
                <w:sz w:val="32"/>
                <w:szCs w:val="32"/>
              </w:rPr>
              <w:t>AVALIAÇÃO</w:t>
            </w:r>
          </w:p>
          <w:p w:rsidR="000E17D3" w:rsidRDefault="000E17D3" w:rsidP="00477AC3">
            <w:pPr>
              <w:pStyle w:val="SemEspaamento"/>
              <w:jc w:val="both"/>
              <w:rPr>
                <w:rFonts w:asciiTheme="minorHAnsi" w:hAnsiTheme="minorHAnsi" w:cstheme="minorHAnsi"/>
                <w:sz w:val="24"/>
                <w:szCs w:val="24"/>
                <w:shd w:val="clear" w:color="auto" w:fill="DDD9C3" w:themeFill="background2" w:themeFillShade="E6"/>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b w:val="0"/>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b/>
                <w:color w:val="000000"/>
                <w:sz w:val="24"/>
                <w:szCs w:val="24"/>
                <w:shd w:val="clear" w:color="auto" w:fill="DDD9C3" w:themeFill="background2" w:themeFillShade="E6"/>
              </w:rPr>
              <w:t> </w:t>
            </w:r>
            <w:r w:rsidRPr="00B87E99">
              <w:rPr>
                <w:rStyle w:val="apple-converted-space"/>
                <w:rFonts w:asciiTheme="minorHAnsi" w:hAnsiTheme="minorHAnsi" w:cstheme="minorHAnsi"/>
                <w:color w:val="000000"/>
                <w:sz w:val="24"/>
                <w:szCs w:val="24"/>
                <w:shd w:val="clear" w:color="auto" w:fill="DDD9C3" w:themeFill="background2" w:themeFillShade="E6"/>
              </w:rPr>
              <w:t xml:space="preserve">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p w:rsidR="00DD03BD" w:rsidRPr="00E8637C" w:rsidRDefault="00DD03BD" w:rsidP="00477AC3">
            <w:pPr>
              <w:pStyle w:val="SemEspaamento"/>
              <w:jc w:val="both"/>
              <w:rPr>
                <w:rFonts w:asciiTheme="minorHAnsi" w:hAnsiTheme="minorHAnsi" w:cstheme="minorHAnsi"/>
                <w:sz w:val="24"/>
                <w:szCs w:val="24"/>
              </w:rPr>
            </w:pPr>
          </w:p>
        </w:tc>
      </w:tr>
    </w:tbl>
    <w:p w:rsidR="00CD06B6" w:rsidRDefault="00CD06B6" w:rsidP="000E17D3">
      <w:pPr>
        <w:spacing w:after="0"/>
        <w:rPr>
          <w:rFonts w:cs="Calibri"/>
          <w:sz w:val="32"/>
          <w:szCs w:val="32"/>
        </w:rPr>
      </w:pPr>
    </w:p>
    <w:p w:rsidR="00390083" w:rsidRDefault="00390083" w:rsidP="000E17D3">
      <w:pPr>
        <w:spacing w:after="0"/>
        <w:rPr>
          <w:rFonts w:cs="Calibri"/>
          <w:sz w:val="32"/>
          <w:szCs w:val="32"/>
        </w:rPr>
      </w:pPr>
      <w:bookmarkStart w:id="1" w:name="_GoBack"/>
      <w:bookmarkEnd w:id="1"/>
    </w:p>
    <w:p w:rsidR="00DE1537" w:rsidRDefault="00723070" w:rsidP="00DE1537">
      <w:pPr>
        <w:spacing w:after="0" w:line="360" w:lineRule="auto"/>
        <w:rPr>
          <w:rFonts w:cs="Calibri"/>
          <w:b/>
          <w:sz w:val="36"/>
          <w:szCs w:val="36"/>
        </w:rPr>
      </w:pPr>
      <w:r w:rsidRPr="00F81ACF">
        <w:rPr>
          <w:rFonts w:cs="Calibri"/>
          <w:b/>
          <w:sz w:val="36"/>
          <w:szCs w:val="36"/>
        </w:rPr>
        <w:t>OBSERVAÇÕES FINAIS:</w:t>
      </w:r>
    </w:p>
    <w:p w:rsidR="00723070" w:rsidRPr="00DE1537" w:rsidRDefault="00723070" w:rsidP="00DE1537">
      <w:pPr>
        <w:spacing w:after="0" w:line="360" w:lineRule="auto"/>
        <w:rPr>
          <w:rFonts w:cs="Calibri"/>
          <w:b/>
          <w:sz w:val="36"/>
          <w:szCs w:val="36"/>
        </w:rPr>
      </w:pPr>
      <w:r w:rsidRPr="0030732A">
        <w:rPr>
          <w:rFonts w:asciiTheme="minorHAnsi" w:hAnsiTheme="minorHAnsi" w:cs="Calibri"/>
          <w:sz w:val="28"/>
          <w:szCs w:val="28"/>
        </w:rPr>
        <w:t>- Entendemos o ambiente escolar como um espaço importante na formação de hábitos alimentares adequados e saudáveis, sendo assim, durante o ano serão realizadas ativi</w:t>
      </w:r>
      <w:r>
        <w:rPr>
          <w:rFonts w:asciiTheme="minorHAnsi" w:hAnsiTheme="minorHAnsi" w:cs="Calibri"/>
          <w:sz w:val="28"/>
          <w:szCs w:val="28"/>
        </w:rPr>
        <w:t>dades de orientação</w:t>
      </w:r>
      <w:r w:rsidRPr="0030732A">
        <w:rPr>
          <w:rFonts w:asciiTheme="minorHAnsi" w:hAnsiTheme="minorHAnsi" w:cs="Calibri"/>
          <w:sz w:val="28"/>
          <w:szCs w:val="28"/>
        </w:rPr>
        <w:t xml:space="preserve"> nutricional, partindo de uma parceria entre as professoras, auxiliares de desenvolvimento infantil e a nutricionista do município responsável pela alimentaç</w:t>
      </w:r>
      <w:r w:rsidR="00EF646A">
        <w:rPr>
          <w:rFonts w:asciiTheme="minorHAnsi" w:hAnsiTheme="minorHAnsi" w:cs="Calibri"/>
          <w:sz w:val="28"/>
          <w:szCs w:val="28"/>
        </w:rPr>
        <w:t>ão dos alunos nas escolas;</w:t>
      </w:r>
    </w:p>
    <w:p w:rsidR="00432648" w:rsidRDefault="00723070" w:rsidP="00723070">
      <w:pPr>
        <w:spacing w:after="0" w:line="360" w:lineRule="auto"/>
        <w:jc w:val="both"/>
        <w:rPr>
          <w:rFonts w:asciiTheme="minorHAnsi" w:hAnsiTheme="minorHAnsi" w:cs="Calibri"/>
          <w:sz w:val="28"/>
          <w:szCs w:val="28"/>
        </w:rPr>
      </w:pPr>
      <w:r w:rsidRPr="0030732A">
        <w:rPr>
          <w:rFonts w:asciiTheme="minorHAnsi" w:hAnsiTheme="minorHAnsi" w:cs="Calibri"/>
          <w:sz w:val="28"/>
          <w:szCs w:val="28"/>
        </w:rPr>
        <w:lastRenderedPageBreak/>
        <w:t xml:space="preserve">- </w:t>
      </w:r>
      <w:r>
        <w:rPr>
          <w:rFonts w:asciiTheme="minorHAnsi" w:hAnsiTheme="minorHAnsi" w:cs="Calibri"/>
          <w:sz w:val="28"/>
          <w:szCs w:val="28"/>
        </w:rPr>
        <w:t xml:space="preserve">O ambiente escolar também é um espaço onde podemos </w:t>
      </w:r>
      <w:r>
        <w:rPr>
          <w:rFonts w:asciiTheme="minorHAnsi" w:hAnsiTheme="minorHAnsi" w:cs="Arial"/>
          <w:sz w:val="28"/>
          <w:szCs w:val="28"/>
          <w:shd w:val="clear" w:color="auto" w:fill="FFFFFF"/>
        </w:rPr>
        <w:t>semear</w:t>
      </w:r>
      <w:r w:rsidRPr="0030732A">
        <w:rPr>
          <w:rFonts w:asciiTheme="minorHAnsi" w:hAnsiTheme="minorHAnsi" w:cs="Arial"/>
          <w:sz w:val="28"/>
          <w:szCs w:val="28"/>
          <w:shd w:val="clear" w:color="auto" w:fill="FFFFFF"/>
        </w:rPr>
        <w:t xml:space="preserve"> o amor e</w:t>
      </w:r>
      <w:r>
        <w:rPr>
          <w:rFonts w:asciiTheme="minorHAnsi" w:hAnsiTheme="minorHAnsi" w:cs="Arial"/>
          <w:sz w:val="28"/>
          <w:szCs w:val="28"/>
          <w:shd w:val="clear" w:color="auto" w:fill="FFFFFF"/>
        </w:rPr>
        <w:t xml:space="preserve"> o</w:t>
      </w:r>
      <w:r w:rsidRPr="0030732A">
        <w:rPr>
          <w:rFonts w:asciiTheme="minorHAnsi" w:hAnsiTheme="minorHAnsi" w:cs="Arial"/>
          <w:sz w:val="28"/>
          <w:szCs w:val="28"/>
          <w:shd w:val="clear" w:color="auto" w:fill="FFFFFF"/>
        </w:rPr>
        <w:t xml:space="preserve"> respeito pela natureza e </w:t>
      </w:r>
      <w:r>
        <w:rPr>
          <w:rFonts w:asciiTheme="minorHAnsi" w:hAnsiTheme="minorHAnsi" w:cs="Arial"/>
          <w:sz w:val="28"/>
          <w:szCs w:val="28"/>
          <w:shd w:val="clear" w:color="auto" w:fill="FFFFFF"/>
        </w:rPr>
        <w:t>pelo planeta em que vivemos, portanto, durante o ano t</w:t>
      </w:r>
      <w:r w:rsidRPr="0030732A">
        <w:rPr>
          <w:rFonts w:asciiTheme="minorHAnsi" w:hAnsiTheme="minorHAnsi" w:cs="Calibri"/>
          <w:sz w:val="28"/>
          <w:szCs w:val="28"/>
        </w:rPr>
        <w:t>ambém serão realizadas</w:t>
      </w:r>
      <w:r>
        <w:rPr>
          <w:rFonts w:asciiTheme="minorHAnsi" w:hAnsiTheme="minorHAnsi" w:cs="Calibri"/>
          <w:sz w:val="28"/>
          <w:szCs w:val="28"/>
        </w:rPr>
        <w:t xml:space="preserve"> </w:t>
      </w:r>
      <w:r w:rsidRPr="0030732A">
        <w:rPr>
          <w:rFonts w:asciiTheme="minorHAnsi" w:hAnsiTheme="minorHAnsi" w:cs="Calibri"/>
          <w:sz w:val="28"/>
          <w:szCs w:val="28"/>
        </w:rPr>
        <w:t>atividades voltadas para o desenvolvimento de ações de conscientização e preservação</w:t>
      </w:r>
      <w:r>
        <w:rPr>
          <w:rFonts w:asciiTheme="minorHAnsi" w:hAnsiTheme="minorHAnsi" w:cs="Calibri"/>
          <w:sz w:val="28"/>
          <w:szCs w:val="28"/>
        </w:rPr>
        <w:t xml:space="preserve"> do</w:t>
      </w:r>
      <w:r w:rsidRPr="0030732A">
        <w:rPr>
          <w:rFonts w:asciiTheme="minorHAnsi" w:hAnsiTheme="minorHAnsi" w:cs="Calibri"/>
          <w:sz w:val="28"/>
          <w:szCs w:val="28"/>
        </w:rPr>
        <w:t xml:space="preserve"> </w:t>
      </w:r>
      <w:r w:rsidR="00285788">
        <w:rPr>
          <w:rFonts w:asciiTheme="minorHAnsi" w:hAnsiTheme="minorHAnsi" w:cs="Calibri"/>
          <w:sz w:val="28"/>
          <w:szCs w:val="28"/>
        </w:rPr>
        <w:t>meio ambiente, firmando parcerias produtivas, sempre que possível.</w:t>
      </w:r>
    </w:p>
    <w:p w:rsidR="00432648" w:rsidRDefault="00432648" w:rsidP="00723070">
      <w:pPr>
        <w:spacing w:after="0" w:line="360" w:lineRule="auto"/>
        <w:jc w:val="both"/>
        <w:rPr>
          <w:rFonts w:asciiTheme="minorHAnsi" w:hAnsiTheme="minorHAnsi" w:cs="Calibri"/>
          <w:sz w:val="28"/>
          <w:szCs w:val="28"/>
        </w:rPr>
      </w:pPr>
    </w:p>
    <w:p w:rsidR="00DE1537" w:rsidRPr="0030732A" w:rsidRDefault="00DE1537" w:rsidP="00723070">
      <w:pPr>
        <w:spacing w:after="0" w:line="360" w:lineRule="auto"/>
        <w:jc w:val="both"/>
        <w:rPr>
          <w:rFonts w:asciiTheme="minorHAnsi" w:hAnsiTheme="minorHAnsi" w:cs="Calibri"/>
          <w:sz w:val="28"/>
          <w:szCs w:val="28"/>
        </w:rPr>
      </w:pPr>
    </w:p>
    <w:p w:rsidR="00723070" w:rsidRPr="00F02C29" w:rsidRDefault="00723070" w:rsidP="00723070">
      <w:pPr>
        <w:jc w:val="center"/>
        <w:rPr>
          <w:rFonts w:ascii="Comic Sans MS" w:hAnsi="Comic Sans MS"/>
          <w:b/>
          <w:sz w:val="24"/>
          <w:szCs w:val="24"/>
        </w:rPr>
      </w:pPr>
      <w:r w:rsidRPr="00F02C29">
        <w:rPr>
          <w:rFonts w:ascii="Comic Sans MS" w:hAnsi="Comic Sans MS"/>
          <w:b/>
          <w:sz w:val="24"/>
          <w:szCs w:val="24"/>
        </w:rPr>
        <w:t>******************</w:t>
      </w:r>
      <w:r>
        <w:rPr>
          <w:rFonts w:ascii="Comic Sans MS" w:hAnsi="Comic Sans MS"/>
          <w:b/>
          <w:sz w:val="24"/>
          <w:szCs w:val="24"/>
        </w:rPr>
        <w:t xml:space="preserve"> </w:t>
      </w:r>
      <w:r w:rsidRPr="00F02C29">
        <w:rPr>
          <w:rFonts w:ascii="Comic Sans MS" w:hAnsi="Comic Sans MS"/>
          <w:b/>
          <w:sz w:val="24"/>
          <w:szCs w:val="24"/>
        </w:rPr>
        <w:t>Creche Municipal “Maria Silveira Mattos”</w:t>
      </w:r>
      <w:r>
        <w:rPr>
          <w:rFonts w:ascii="Comic Sans MS" w:hAnsi="Comic Sans MS"/>
          <w:b/>
          <w:sz w:val="24"/>
          <w:szCs w:val="24"/>
        </w:rPr>
        <w:t xml:space="preserve"> </w:t>
      </w:r>
      <w:r w:rsidR="00DE1537">
        <w:rPr>
          <w:rFonts w:ascii="Comic Sans MS" w:hAnsi="Comic Sans MS"/>
          <w:b/>
          <w:sz w:val="24"/>
          <w:szCs w:val="24"/>
        </w:rPr>
        <w:t>*********************</w:t>
      </w:r>
    </w:p>
    <w:p w:rsidR="000E17D3" w:rsidRPr="00F02C29" w:rsidRDefault="000E17D3" w:rsidP="00723070">
      <w:pPr>
        <w:jc w:val="center"/>
        <w:rPr>
          <w:rFonts w:ascii="Comic Sans MS" w:hAnsi="Comic Sans MS"/>
          <w:b/>
          <w:sz w:val="24"/>
          <w:szCs w:val="24"/>
        </w:rPr>
      </w:pPr>
    </w:p>
    <w:sectPr w:rsidR="000E17D3" w:rsidRPr="00F02C29" w:rsidSect="0039566B">
      <w:headerReference w:type="default" r:id="rId9"/>
      <w:pgSz w:w="16838" w:h="11906" w:orient="landscape"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387" w:rsidRDefault="00AD2387" w:rsidP="009B036F">
      <w:pPr>
        <w:spacing w:after="0" w:line="240" w:lineRule="auto"/>
      </w:pPr>
      <w:r>
        <w:separator/>
      </w:r>
    </w:p>
  </w:endnote>
  <w:endnote w:type="continuationSeparator" w:id="0">
    <w:p w:rsidR="00AD2387" w:rsidRDefault="00AD2387" w:rsidP="009B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omic Sans MS">
    <w:panose1 w:val="030F0702030302020204"/>
    <w:charset w:val="00"/>
    <w:family w:val="script"/>
    <w:pitch w:val="variable"/>
    <w:sig w:usb0="00000287" w:usb1="40000013" w:usb2="00000000" w:usb3="00000000" w:csb0="0000009F" w:csb1="00000000"/>
  </w:font>
  <w:font w:name="SheerEleganc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387" w:rsidRDefault="00AD2387" w:rsidP="009B036F">
      <w:pPr>
        <w:spacing w:after="0" w:line="240" w:lineRule="auto"/>
      </w:pPr>
      <w:r>
        <w:separator/>
      </w:r>
    </w:p>
  </w:footnote>
  <w:footnote w:type="continuationSeparator" w:id="0">
    <w:p w:rsidR="00AD2387" w:rsidRDefault="00AD2387" w:rsidP="009B0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B" w:rsidRPr="001924C1" w:rsidRDefault="00BA43BB" w:rsidP="001924C1">
    <w:pPr>
      <w:tabs>
        <w:tab w:val="center" w:pos="4419"/>
        <w:tab w:val="right" w:pos="8838"/>
      </w:tabs>
      <w:spacing w:after="0" w:line="240" w:lineRule="auto"/>
      <w:jc w:val="center"/>
      <w:rPr>
        <w:rFonts w:ascii="Times New Roman" w:eastAsia="Times New Roman" w:hAnsi="Times New Roman"/>
        <w:b/>
        <w:sz w:val="24"/>
        <w:szCs w:val="20"/>
        <w:lang w:eastAsia="pt-BR"/>
      </w:rPr>
    </w:pPr>
    <w:r w:rsidRPr="001924C1">
      <w:rPr>
        <w:rFonts w:asciiTheme="minorHAnsi" w:eastAsiaTheme="minorHAnsi" w:hAnsiTheme="minorHAnsi" w:cstheme="minorBidi"/>
        <w:noProof/>
        <w:lang w:eastAsia="pt-BR"/>
      </w:rPr>
      <w:drawing>
        <wp:anchor distT="0" distB="0" distL="114300" distR="114300" simplePos="0" relativeHeight="251659264" behindDoc="0" locked="0" layoutInCell="1" allowOverlap="0">
          <wp:simplePos x="0" y="0"/>
          <wp:positionH relativeFrom="column">
            <wp:posOffset>114300</wp:posOffset>
          </wp:positionH>
          <wp:positionV relativeFrom="paragraph">
            <wp:posOffset>-114300</wp:posOffset>
          </wp:positionV>
          <wp:extent cx="390525" cy="457200"/>
          <wp:effectExtent l="0" t="0" r="9525" b="0"/>
          <wp:wrapNone/>
          <wp:docPr id="1" name="Imagem 1" descr="Descrição: 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pic:spPr>
              </pic:pic>
            </a:graphicData>
          </a:graphic>
        </wp:anchor>
      </w:drawing>
    </w:r>
    <w:r w:rsidRPr="001924C1">
      <w:rPr>
        <w:rFonts w:ascii="Times New Roman" w:eastAsia="Times New Roman" w:hAnsi="Times New Roman"/>
        <w:b/>
        <w:sz w:val="24"/>
        <w:szCs w:val="20"/>
        <w:lang w:eastAsia="pt-BR"/>
      </w:rPr>
      <w:t>PREFEITURA MUNICIPAL DE RIBEIRÃO CORRENTE</w:t>
    </w:r>
  </w:p>
  <w:p w:rsidR="00BA43BB" w:rsidRPr="001924C1" w:rsidRDefault="00BA43BB" w:rsidP="001924C1">
    <w:pPr>
      <w:tabs>
        <w:tab w:val="center" w:pos="4419"/>
        <w:tab w:val="right" w:pos="8838"/>
      </w:tabs>
      <w:spacing w:after="0" w:line="240" w:lineRule="auto"/>
      <w:jc w:val="center"/>
      <w:rPr>
        <w:rFonts w:ascii="Times New Roman" w:eastAsia="Times New Roman" w:hAnsi="Times New Roman"/>
        <w:b/>
        <w:sz w:val="24"/>
        <w:szCs w:val="20"/>
        <w:lang w:eastAsia="pt-BR"/>
      </w:rPr>
    </w:pPr>
    <w:r w:rsidRPr="001924C1">
      <w:rPr>
        <w:rFonts w:ascii="Times New Roman" w:eastAsia="Times New Roman" w:hAnsi="Times New Roman"/>
        <w:b/>
        <w:sz w:val="24"/>
        <w:szCs w:val="20"/>
        <w:lang w:eastAsia="pt-BR"/>
      </w:rPr>
      <w:t>DEPARTAMENTO DE EDUCAÇÃO</w:t>
    </w:r>
  </w:p>
  <w:p w:rsidR="00BA43BB" w:rsidRPr="001924C1" w:rsidRDefault="00BA43BB" w:rsidP="001924C1">
    <w:pPr>
      <w:tabs>
        <w:tab w:val="center" w:pos="4419"/>
        <w:tab w:val="right" w:pos="8838"/>
      </w:tabs>
      <w:spacing w:after="0" w:line="240" w:lineRule="auto"/>
      <w:jc w:val="center"/>
      <w:rPr>
        <w:rFonts w:ascii="Times New Roman" w:eastAsia="Times New Roman" w:hAnsi="Times New Roman"/>
        <w:b/>
        <w:sz w:val="24"/>
        <w:szCs w:val="20"/>
        <w:lang w:eastAsia="pt-BR"/>
      </w:rPr>
    </w:pPr>
    <w:r w:rsidRPr="001924C1">
      <w:rPr>
        <w:rFonts w:ascii="Times New Roman" w:eastAsia="Times New Roman" w:hAnsi="Times New Roman"/>
        <w:b/>
        <w:sz w:val="24"/>
        <w:szCs w:val="20"/>
        <w:lang w:eastAsia="pt-BR"/>
      </w:rPr>
      <w:t>CRECHE MUNICIPAL MARIA DA SILVEIRA MATTOS</w:t>
    </w:r>
  </w:p>
  <w:p w:rsidR="00BA43BB" w:rsidRPr="001924C1" w:rsidRDefault="00BA43BB" w:rsidP="001924C1">
    <w:pPr>
      <w:tabs>
        <w:tab w:val="center" w:pos="4419"/>
        <w:tab w:val="right" w:pos="8838"/>
      </w:tabs>
      <w:spacing w:after="0" w:line="240" w:lineRule="auto"/>
      <w:jc w:val="center"/>
      <w:rPr>
        <w:rFonts w:ascii="Times New Roman" w:eastAsia="Times New Roman" w:hAnsi="Times New Roman"/>
        <w:sz w:val="20"/>
        <w:szCs w:val="20"/>
        <w:lang w:eastAsia="pt-BR"/>
      </w:rPr>
    </w:pPr>
    <w:r w:rsidRPr="001924C1">
      <w:rPr>
        <w:rFonts w:ascii="Times New Roman" w:eastAsia="Times New Roman" w:hAnsi="Times New Roman"/>
        <w:sz w:val="20"/>
        <w:szCs w:val="20"/>
        <w:lang w:eastAsia="pt-BR"/>
      </w:rPr>
      <w:t xml:space="preserve">Rua Joaquim Lourenço, </w:t>
    </w:r>
    <w:r>
      <w:rPr>
        <w:rFonts w:ascii="Times New Roman" w:eastAsia="Times New Roman" w:hAnsi="Times New Roman"/>
        <w:sz w:val="20"/>
        <w:szCs w:val="20"/>
        <w:lang w:eastAsia="pt-BR"/>
      </w:rPr>
      <w:t xml:space="preserve">nº </w:t>
    </w:r>
    <w:r w:rsidRPr="001924C1">
      <w:rPr>
        <w:rFonts w:ascii="Times New Roman" w:eastAsia="Times New Roman" w:hAnsi="Times New Roman"/>
        <w:sz w:val="20"/>
        <w:szCs w:val="20"/>
        <w:lang w:eastAsia="pt-BR"/>
      </w:rPr>
      <w:t>475 – Bairro Centro – Ribeirão Corrente/SP - CEP: 14.445-000</w:t>
    </w:r>
  </w:p>
  <w:p w:rsidR="00BA43BB" w:rsidRPr="001924C1" w:rsidRDefault="00BA43BB" w:rsidP="001924C1">
    <w:pPr>
      <w:tabs>
        <w:tab w:val="center" w:pos="4419"/>
        <w:tab w:val="right" w:pos="8838"/>
      </w:tabs>
      <w:spacing w:after="0" w:line="240" w:lineRule="auto"/>
      <w:jc w:val="center"/>
      <w:rPr>
        <w:rFonts w:ascii="Times New Roman" w:eastAsia="Times New Roman" w:hAnsi="Times New Roman"/>
        <w:bCs/>
        <w:sz w:val="24"/>
        <w:szCs w:val="24"/>
        <w:lang w:eastAsia="pt-BR"/>
      </w:rPr>
    </w:pPr>
    <w:r w:rsidRPr="001924C1">
      <w:rPr>
        <w:rFonts w:ascii="Times New Roman" w:eastAsia="Times New Roman" w:hAnsi="Times New Roman"/>
        <w:sz w:val="20"/>
        <w:szCs w:val="20"/>
        <w:lang w:eastAsia="pt-BR"/>
      </w:rPr>
      <w:t xml:space="preserve"> Fone: (16) 3749-1320</w:t>
    </w:r>
    <w:r w:rsidRPr="001924C1">
      <w:rPr>
        <w:rFonts w:ascii="SheerElegance" w:eastAsia="Times New Roman" w:hAnsi="SheerElegance"/>
        <w:sz w:val="28"/>
        <w:szCs w:val="20"/>
        <w:lang w:eastAsia="pt-BR"/>
      </w:rPr>
      <w:t xml:space="preserve"> /</w:t>
    </w:r>
    <w:r w:rsidRPr="001924C1">
      <w:rPr>
        <w:rFonts w:ascii="Times New Roman" w:eastAsia="Times New Roman" w:hAnsi="Times New Roman"/>
        <w:bCs/>
        <w:sz w:val="24"/>
        <w:szCs w:val="24"/>
        <w:lang w:eastAsia="pt-BR"/>
      </w:rPr>
      <w:t xml:space="preserve">Ato de criação: Lei Municipal Nº302, </w:t>
    </w:r>
    <w:r>
      <w:rPr>
        <w:rFonts w:ascii="Times New Roman" w:eastAsia="Times New Roman" w:hAnsi="Times New Roman"/>
        <w:bCs/>
        <w:sz w:val="24"/>
        <w:szCs w:val="24"/>
        <w:lang w:eastAsia="pt-BR"/>
      </w:rPr>
      <w:t>de 16 de M</w:t>
    </w:r>
    <w:r w:rsidRPr="001924C1">
      <w:rPr>
        <w:rFonts w:ascii="Times New Roman" w:eastAsia="Times New Roman" w:hAnsi="Times New Roman"/>
        <w:bCs/>
        <w:sz w:val="24"/>
        <w:szCs w:val="24"/>
        <w:lang w:eastAsia="pt-BR"/>
      </w:rPr>
      <w:t>aio de 1.989</w:t>
    </w:r>
  </w:p>
  <w:p w:rsidR="00BA43BB" w:rsidRDefault="00BA43BB" w:rsidP="00456D03">
    <w:pPr>
      <w:tabs>
        <w:tab w:val="center" w:pos="4419"/>
        <w:tab w:val="right" w:pos="8838"/>
      </w:tabs>
      <w:spacing w:after="0" w:line="240" w:lineRule="auto"/>
      <w:jc w:val="center"/>
      <w:rPr>
        <w:rFonts w:ascii="Times New Roman" w:eastAsia="Times New Roman" w:hAnsi="Times New Roman"/>
        <w:bCs/>
        <w:i/>
        <w:u w:val="single"/>
        <w:lang w:eastAsia="pt-BR"/>
      </w:rPr>
    </w:pPr>
    <w:proofErr w:type="gramStart"/>
    <w:r w:rsidRPr="001924C1">
      <w:rPr>
        <w:rFonts w:ascii="Times New Roman" w:eastAsia="Times New Roman" w:hAnsi="Times New Roman"/>
        <w:bCs/>
        <w:lang w:eastAsia="pt-BR"/>
      </w:rPr>
      <w:t>e-mail</w:t>
    </w:r>
    <w:proofErr w:type="gramEnd"/>
    <w:r w:rsidRPr="001924C1">
      <w:rPr>
        <w:rFonts w:ascii="Times New Roman" w:eastAsia="Times New Roman" w:hAnsi="Times New Roman"/>
        <w:bCs/>
        <w:lang w:eastAsia="pt-BR"/>
      </w:rPr>
      <w:t>:</w:t>
    </w:r>
    <w:r w:rsidR="00E01D71">
      <w:rPr>
        <w:rFonts w:ascii="Times New Roman" w:eastAsia="Times New Roman" w:hAnsi="Times New Roman"/>
        <w:bCs/>
        <w:lang w:eastAsia="pt-BR"/>
      </w:rPr>
      <w:t xml:space="preserve"> </w:t>
    </w:r>
    <w:hyperlink r:id="rId2" w:history="1">
      <w:r w:rsidR="00DE1537" w:rsidRPr="00426DCD">
        <w:rPr>
          <w:rStyle w:val="Hyperlink"/>
          <w:rFonts w:ascii="Times New Roman" w:eastAsia="Times New Roman" w:hAnsi="Times New Roman"/>
          <w:bCs/>
          <w:i/>
          <w:lang w:eastAsia="pt-BR"/>
        </w:rPr>
        <w:t>crechemsm@ribeiraocorrente.sp.gov.br</w:t>
      </w:r>
    </w:hyperlink>
  </w:p>
  <w:p w:rsidR="00DE1537" w:rsidRPr="00456D03" w:rsidRDefault="00DE1537" w:rsidP="00456D03">
    <w:pPr>
      <w:tabs>
        <w:tab w:val="center" w:pos="4419"/>
        <w:tab w:val="right" w:pos="8838"/>
      </w:tabs>
      <w:spacing w:after="0" w:line="240" w:lineRule="auto"/>
      <w:jc w:val="center"/>
      <w:rPr>
        <w:rFonts w:ascii="SheerElegance" w:eastAsia="Times New Roman" w:hAnsi="SheerElegance"/>
        <w:i/>
        <w:u w:val="single"/>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313B"/>
    <w:multiLevelType w:val="hybridMultilevel"/>
    <w:tmpl w:val="C67C34A4"/>
    <w:lvl w:ilvl="0" w:tplc="D3982BCE">
      <w:start w:val="1"/>
      <w:numFmt w:val="lowerLetter"/>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03A3A"/>
    <w:multiLevelType w:val="multilevel"/>
    <w:tmpl w:val="0C0A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D24A4E"/>
    <w:multiLevelType w:val="multilevel"/>
    <w:tmpl w:val="924A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BD1A34"/>
    <w:multiLevelType w:val="hybridMultilevel"/>
    <w:tmpl w:val="4A3A21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87931EB"/>
    <w:multiLevelType w:val="hybridMultilevel"/>
    <w:tmpl w:val="7D14C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8DD4724"/>
    <w:multiLevelType w:val="hybridMultilevel"/>
    <w:tmpl w:val="A39E6E18"/>
    <w:lvl w:ilvl="0" w:tplc="0A745C42">
      <w:start w:val="1"/>
      <w:numFmt w:val="lowerLetter"/>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711E42"/>
    <w:multiLevelType w:val="hybridMultilevel"/>
    <w:tmpl w:val="F6F6C8EE"/>
    <w:lvl w:ilvl="0" w:tplc="8D16022E">
      <w:start w:val="1"/>
      <w:numFmt w:val="decimalZero"/>
      <w:lvlText w:val="%1)"/>
      <w:lvlJc w:val="left"/>
      <w:pPr>
        <w:ind w:left="717" w:hanging="360"/>
      </w:pPr>
      <w:rPr>
        <w:rFonts w:hint="default"/>
        <w:b/>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 w15:restartNumberingAfterBreak="0">
    <w:nsid w:val="40DD1268"/>
    <w:multiLevelType w:val="hybridMultilevel"/>
    <w:tmpl w:val="285A7376"/>
    <w:lvl w:ilvl="0" w:tplc="0704A130">
      <w:start w:val="1"/>
      <w:numFmt w:val="lowerLetter"/>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307724"/>
    <w:multiLevelType w:val="hybridMultilevel"/>
    <w:tmpl w:val="19FE6FA8"/>
    <w:lvl w:ilvl="0" w:tplc="A8C61F54">
      <w:start w:val="1"/>
      <w:numFmt w:val="lowerLetter"/>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2B158A"/>
    <w:multiLevelType w:val="hybridMultilevel"/>
    <w:tmpl w:val="EB8ABD5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7459CE"/>
    <w:multiLevelType w:val="hybridMultilevel"/>
    <w:tmpl w:val="325E88DE"/>
    <w:lvl w:ilvl="0" w:tplc="3E3CF40A">
      <w:start w:val="6"/>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A353ED4"/>
    <w:multiLevelType w:val="hybridMultilevel"/>
    <w:tmpl w:val="B10CB036"/>
    <w:lvl w:ilvl="0" w:tplc="1C1C9E6A">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EBE321A"/>
    <w:multiLevelType w:val="hybridMultilevel"/>
    <w:tmpl w:val="6B1A4054"/>
    <w:lvl w:ilvl="0" w:tplc="877AC8E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41F12CA"/>
    <w:multiLevelType w:val="hybridMultilevel"/>
    <w:tmpl w:val="E710F5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D4F2026"/>
    <w:multiLevelType w:val="hybridMultilevel"/>
    <w:tmpl w:val="BD5AAFB0"/>
    <w:lvl w:ilvl="0" w:tplc="726AB5C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6"/>
  </w:num>
  <w:num w:numId="3">
    <w:abstractNumId w:val="1"/>
  </w:num>
  <w:num w:numId="4">
    <w:abstractNumId w:val="2"/>
  </w:num>
  <w:num w:numId="5">
    <w:abstractNumId w:val="4"/>
  </w:num>
  <w:num w:numId="6">
    <w:abstractNumId w:val="7"/>
  </w:num>
  <w:num w:numId="7">
    <w:abstractNumId w:val="12"/>
  </w:num>
  <w:num w:numId="8">
    <w:abstractNumId w:val="10"/>
  </w:num>
  <w:num w:numId="9">
    <w:abstractNumId w:val="9"/>
  </w:num>
  <w:num w:numId="10">
    <w:abstractNumId w:val="14"/>
  </w:num>
  <w:num w:numId="11">
    <w:abstractNumId w:val="8"/>
  </w:num>
  <w:num w:numId="12">
    <w:abstractNumId w:val="0"/>
  </w:num>
  <w:num w:numId="13">
    <w:abstractNumId w:val="5"/>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9B036F"/>
    <w:rsid w:val="00005446"/>
    <w:rsid w:val="0001708A"/>
    <w:rsid w:val="0001760D"/>
    <w:rsid w:val="00020B99"/>
    <w:rsid w:val="00023955"/>
    <w:rsid w:val="00025102"/>
    <w:rsid w:val="00027A09"/>
    <w:rsid w:val="00032786"/>
    <w:rsid w:val="00033D76"/>
    <w:rsid w:val="00034C76"/>
    <w:rsid w:val="00036287"/>
    <w:rsid w:val="0004276B"/>
    <w:rsid w:val="00053C00"/>
    <w:rsid w:val="000642D3"/>
    <w:rsid w:val="000666A3"/>
    <w:rsid w:val="000711C6"/>
    <w:rsid w:val="00073DE3"/>
    <w:rsid w:val="00074B82"/>
    <w:rsid w:val="00083456"/>
    <w:rsid w:val="00084042"/>
    <w:rsid w:val="00086884"/>
    <w:rsid w:val="00086C8D"/>
    <w:rsid w:val="000A68F4"/>
    <w:rsid w:val="000C207B"/>
    <w:rsid w:val="000C4137"/>
    <w:rsid w:val="000C5017"/>
    <w:rsid w:val="000C7E6A"/>
    <w:rsid w:val="000D28DA"/>
    <w:rsid w:val="000D3602"/>
    <w:rsid w:val="000D4005"/>
    <w:rsid w:val="000D4425"/>
    <w:rsid w:val="000E0666"/>
    <w:rsid w:val="000E17D3"/>
    <w:rsid w:val="000E5159"/>
    <w:rsid w:val="000F2E49"/>
    <w:rsid w:val="000F7258"/>
    <w:rsid w:val="00102645"/>
    <w:rsid w:val="00107196"/>
    <w:rsid w:val="0011436F"/>
    <w:rsid w:val="00126D96"/>
    <w:rsid w:val="001325BB"/>
    <w:rsid w:val="00136696"/>
    <w:rsid w:val="00145B94"/>
    <w:rsid w:val="00146C29"/>
    <w:rsid w:val="0014714C"/>
    <w:rsid w:val="0015288A"/>
    <w:rsid w:val="00157EA5"/>
    <w:rsid w:val="00165D61"/>
    <w:rsid w:val="00166280"/>
    <w:rsid w:val="00170A2A"/>
    <w:rsid w:val="001727D6"/>
    <w:rsid w:val="00175C84"/>
    <w:rsid w:val="00184356"/>
    <w:rsid w:val="00187191"/>
    <w:rsid w:val="00190761"/>
    <w:rsid w:val="001924C1"/>
    <w:rsid w:val="00197A8E"/>
    <w:rsid w:val="001A01F5"/>
    <w:rsid w:val="001B4A6B"/>
    <w:rsid w:val="001B6CB7"/>
    <w:rsid w:val="001D1D31"/>
    <w:rsid w:val="001E2BBD"/>
    <w:rsid w:val="001E3421"/>
    <w:rsid w:val="001F23D9"/>
    <w:rsid w:val="001F3417"/>
    <w:rsid w:val="001F6902"/>
    <w:rsid w:val="001F7A26"/>
    <w:rsid w:val="002006B2"/>
    <w:rsid w:val="0020257F"/>
    <w:rsid w:val="00205DBB"/>
    <w:rsid w:val="00212906"/>
    <w:rsid w:val="00221230"/>
    <w:rsid w:val="002244A3"/>
    <w:rsid w:val="00227275"/>
    <w:rsid w:val="002300C7"/>
    <w:rsid w:val="0024079B"/>
    <w:rsid w:val="002411DA"/>
    <w:rsid w:val="002459D8"/>
    <w:rsid w:val="00254262"/>
    <w:rsid w:val="00254448"/>
    <w:rsid w:val="00262475"/>
    <w:rsid w:val="00285788"/>
    <w:rsid w:val="00286607"/>
    <w:rsid w:val="0029790C"/>
    <w:rsid w:val="00297B43"/>
    <w:rsid w:val="00297FA5"/>
    <w:rsid w:val="002A0A8C"/>
    <w:rsid w:val="002A48E6"/>
    <w:rsid w:val="002A5379"/>
    <w:rsid w:val="002B5DB5"/>
    <w:rsid w:val="002B6D9C"/>
    <w:rsid w:val="002C0469"/>
    <w:rsid w:val="002C3809"/>
    <w:rsid w:val="002C5008"/>
    <w:rsid w:val="002D4986"/>
    <w:rsid w:val="002E63EF"/>
    <w:rsid w:val="002F359C"/>
    <w:rsid w:val="00301061"/>
    <w:rsid w:val="003164AE"/>
    <w:rsid w:val="00317B2D"/>
    <w:rsid w:val="003346D6"/>
    <w:rsid w:val="003372C8"/>
    <w:rsid w:val="00343A95"/>
    <w:rsid w:val="00344AB8"/>
    <w:rsid w:val="00344D8B"/>
    <w:rsid w:val="003458D1"/>
    <w:rsid w:val="003461AB"/>
    <w:rsid w:val="0035170C"/>
    <w:rsid w:val="00353A2A"/>
    <w:rsid w:val="00355A27"/>
    <w:rsid w:val="00356437"/>
    <w:rsid w:val="00361D5D"/>
    <w:rsid w:val="00363DD4"/>
    <w:rsid w:val="00372050"/>
    <w:rsid w:val="003761A2"/>
    <w:rsid w:val="00380608"/>
    <w:rsid w:val="0038334B"/>
    <w:rsid w:val="00384F12"/>
    <w:rsid w:val="0038559F"/>
    <w:rsid w:val="003876B3"/>
    <w:rsid w:val="00390083"/>
    <w:rsid w:val="00393878"/>
    <w:rsid w:val="0039566B"/>
    <w:rsid w:val="00397593"/>
    <w:rsid w:val="003A08A6"/>
    <w:rsid w:val="003A60EC"/>
    <w:rsid w:val="003B3B4C"/>
    <w:rsid w:val="003D2033"/>
    <w:rsid w:val="003D56A9"/>
    <w:rsid w:val="003D7A27"/>
    <w:rsid w:val="003E26AB"/>
    <w:rsid w:val="003F56CC"/>
    <w:rsid w:val="00400840"/>
    <w:rsid w:val="004045E4"/>
    <w:rsid w:val="00404F07"/>
    <w:rsid w:val="00405FF2"/>
    <w:rsid w:val="0042180A"/>
    <w:rsid w:val="00424428"/>
    <w:rsid w:val="00432648"/>
    <w:rsid w:val="00432A60"/>
    <w:rsid w:val="00432AC9"/>
    <w:rsid w:val="0043404C"/>
    <w:rsid w:val="00437ED3"/>
    <w:rsid w:val="00440EBD"/>
    <w:rsid w:val="0045365C"/>
    <w:rsid w:val="00454459"/>
    <w:rsid w:val="00456D03"/>
    <w:rsid w:val="00457483"/>
    <w:rsid w:val="00464EE8"/>
    <w:rsid w:val="00476450"/>
    <w:rsid w:val="0048194E"/>
    <w:rsid w:val="00483E98"/>
    <w:rsid w:val="00491E5D"/>
    <w:rsid w:val="0049273D"/>
    <w:rsid w:val="00492F8F"/>
    <w:rsid w:val="0049474C"/>
    <w:rsid w:val="00495D14"/>
    <w:rsid w:val="004A07A2"/>
    <w:rsid w:val="004A186E"/>
    <w:rsid w:val="004A25C4"/>
    <w:rsid w:val="004B2098"/>
    <w:rsid w:val="004B6A57"/>
    <w:rsid w:val="004C29C0"/>
    <w:rsid w:val="004C72A3"/>
    <w:rsid w:val="004D18D0"/>
    <w:rsid w:val="004D2DBD"/>
    <w:rsid w:val="004D5499"/>
    <w:rsid w:val="004E20E0"/>
    <w:rsid w:val="004F5152"/>
    <w:rsid w:val="004F6410"/>
    <w:rsid w:val="0050457C"/>
    <w:rsid w:val="00514009"/>
    <w:rsid w:val="00516560"/>
    <w:rsid w:val="00517B86"/>
    <w:rsid w:val="00521841"/>
    <w:rsid w:val="00525E1F"/>
    <w:rsid w:val="00526721"/>
    <w:rsid w:val="00560068"/>
    <w:rsid w:val="0056474C"/>
    <w:rsid w:val="00572D6D"/>
    <w:rsid w:val="00585ABB"/>
    <w:rsid w:val="005A0753"/>
    <w:rsid w:val="005A26E8"/>
    <w:rsid w:val="005A6477"/>
    <w:rsid w:val="005B1330"/>
    <w:rsid w:val="005B359D"/>
    <w:rsid w:val="005B3953"/>
    <w:rsid w:val="005B7537"/>
    <w:rsid w:val="005D114C"/>
    <w:rsid w:val="005D4DE2"/>
    <w:rsid w:val="005E3036"/>
    <w:rsid w:val="005F25B3"/>
    <w:rsid w:val="005F3876"/>
    <w:rsid w:val="005F4215"/>
    <w:rsid w:val="005F7348"/>
    <w:rsid w:val="00612A1E"/>
    <w:rsid w:val="006157B3"/>
    <w:rsid w:val="00617215"/>
    <w:rsid w:val="00617D0D"/>
    <w:rsid w:val="00620CAC"/>
    <w:rsid w:val="006236CB"/>
    <w:rsid w:val="0062660E"/>
    <w:rsid w:val="00626C03"/>
    <w:rsid w:val="00634626"/>
    <w:rsid w:val="0063563D"/>
    <w:rsid w:val="00637673"/>
    <w:rsid w:val="0064079F"/>
    <w:rsid w:val="0064083D"/>
    <w:rsid w:val="006578C6"/>
    <w:rsid w:val="0066470B"/>
    <w:rsid w:val="006831C8"/>
    <w:rsid w:val="00683651"/>
    <w:rsid w:val="00683F69"/>
    <w:rsid w:val="0068593E"/>
    <w:rsid w:val="00686B50"/>
    <w:rsid w:val="006928E2"/>
    <w:rsid w:val="006B489D"/>
    <w:rsid w:val="006C1B24"/>
    <w:rsid w:val="006C5D6D"/>
    <w:rsid w:val="006D1112"/>
    <w:rsid w:val="006D26A1"/>
    <w:rsid w:val="006D4C0D"/>
    <w:rsid w:val="006E6B2D"/>
    <w:rsid w:val="006E7AFF"/>
    <w:rsid w:val="006F161F"/>
    <w:rsid w:val="006F1F19"/>
    <w:rsid w:val="006F55AB"/>
    <w:rsid w:val="00701639"/>
    <w:rsid w:val="00703074"/>
    <w:rsid w:val="007177C6"/>
    <w:rsid w:val="00721BF6"/>
    <w:rsid w:val="00722797"/>
    <w:rsid w:val="00723070"/>
    <w:rsid w:val="00725FF9"/>
    <w:rsid w:val="00730BE2"/>
    <w:rsid w:val="00732A0F"/>
    <w:rsid w:val="00734655"/>
    <w:rsid w:val="00741F9C"/>
    <w:rsid w:val="007449A1"/>
    <w:rsid w:val="0075784B"/>
    <w:rsid w:val="00762D51"/>
    <w:rsid w:val="007669D0"/>
    <w:rsid w:val="007679CB"/>
    <w:rsid w:val="0078010D"/>
    <w:rsid w:val="007859CB"/>
    <w:rsid w:val="00785D4D"/>
    <w:rsid w:val="007947D7"/>
    <w:rsid w:val="00795551"/>
    <w:rsid w:val="00795D3B"/>
    <w:rsid w:val="007973A4"/>
    <w:rsid w:val="00797C3F"/>
    <w:rsid w:val="007C0CFE"/>
    <w:rsid w:val="007C0E3F"/>
    <w:rsid w:val="007C390A"/>
    <w:rsid w:val="007C58F9"/>
    <w:rsid w:val="007E05D3"/>
    <w:rsid w:val="007E7E46"/>
    <w:rsid w:val="007F1166"/>
    <w:rsid w:val="008054D8"/>
    <w:rsid w:val="008129F5"/>
    <w:rsid w:val="008171A0"/>
    <w:rsid w:val="00824732"/>
    <w:rsid w:val="00825D77"/>
    <w:rsid w:val="00841B11"/>
    <w:rsid w:val="008438C6"/>
    <w:rsid w:val="00845F83"/>
    <w:rsid w:val="0085512E"/>
    <w:rsid w:val="00856685"/>
    <w:rsid w:val="008650D5"/>
    <w:rsid w:val="00866B4A"/>
    <w:rsid w:val="008729DF"/>
    <w:rsid w:val="00892DA4"/>
    <w:rsid w:val="008A56A0"/>
    <w:rsid w:val="008B3D47"/>
    <w:rsid w:val="008B54EB"/>
    <w:rsid w:val="008C0743"/>
    <w:rsid w:val="008C49EA"/>
    <w:rsid w:val="008D4723"/>
    <w:rsid w:val="008D4B25"/>
    <w:rsid w:val="008D61D4"/>
    <w:rsid w:val="008E11E6"/>
    <w:rsid w:val="00900B72"/>
    <w:rsid w:val="00911B6B"/>
    <w:rsid w:val="00914365"/>
    <w:rsid w:val="00914653"/>
    <w:rsid w:val="00914CD5"/>
    <w:rsid w:val="00915213"/>
    <w:rsid w:val="00920433"/>
    <w:rsid w:val="00923922"/>
    <w:rsid w:val="0092535A"/>
    <w:rsid w:val="009336BD"/>
    <w:rsid w:val="00934EC7"/>
    <w:rsid w:val="009411E6"/>
    <w:rsid w:val="0094189B"/>
    <w:rsid w:val="00946183"/>
    <w:rsid w:val="00962E2A"/>
    <w:rsid w:val="00962FAA"/>
    <w:rsid w:val="00965125"/>
    <w:rsid w:val="00972285"/>
    <w:rsid w:val="00973734"/>
    <w:rsid w:val="00974167"/>
    <w:rsid w:val="009802F2"/>
    <w:rsid w:val="00981D08"/>
    <w:rsid w:val="00982584"/>
    <w:rsid w:val="0098259C"/>
    <w:rsid w:val="00993475"/>
    <w:rsid w:val="00995530"/>
    <w:rsid w:val="009A3469"/>
    <w:rsid w:val="009B036F"/>
    <w:rsid w:val="009B3473"/>
    <w:rsid w:val="009B45C9"/>
    <w:rsid w:val="009C622E"/>
    <w:rsid w:val="009D2CAE"/>
    <w:rsid w:val="009D2DED"/>
    <w:rsid w:val="009D3C9B"/>
    <w:rsid w:val="009D4345"/>
    <w:rsid w:val="009D495A"/>
    <w:rsid w:val="009D6445"/>
    <w:rsid w:val="009E17B6"/>
    <w:rsid w:val="009E3C4C"/>
    <w:rsid w:val="009E6950"/>
    <w:rsid w:val="009F0784"/>
    <w:rsid w:val="009F0AB0"/>
    <w:rsid w:val="009F134F"/>
    <w:rsid w:val="009F4A07"/>
    <w:rsid w:val="009F555B"/>
    <w:rsid w:val="009F7ED9"/>
    <w:rsid w:val="00A013A5"/>
    <w:rsid w:val="00A128B9"/>
    <w:rsid w:val="00A16400"/>
    <w:rsid w:val="00A1798E"/>
    <w:rsid w:val="00A17A17"/>
    <w:rsid w:val="00A207B9"/>
    <w:rsid w:val="00A41FB5"/>
    <w:rsid w:val="00A42EA6"/>
    <w:rsid w:val="00A42FF5"/>
    <w:rsid w:val="00A43CB2"/>
    <w:rsid w:val="00A4448D"/>
    <w:rsid w:val="00A4706F"/>
    <w:rsid w:val="00A5284C"/>
    <w:rsid w:val="00A536EC"/>
    <w:rsid w:val="00A574F4"/>
    <w:rsid w:val="00A64E12"/>
    <w:rsid w:val="00A82326"/>
    <w:rsid w:val="00AB47CF"/>
    <w:rsid w:val="00AB616A"/>
    <w:rsid w:val="00AB6E38"/>
    <w:rsid w:val="00AD2387"/>
    <w:rsid w:val="00AE35E0"/>
    <w:rsid w:val="00AE5663"/>
    <w:rsid w:val="00B02306"/>
    <w:rsid w:val="00B03F07"/>
    <w:rsid w:val="00B07AFB"/>
    <w:rsid w:val="00B17C2A"/>
    <w:rsid w:val="00B229A6"/>
    <w:rsid w:val="00B35FE8"/>
    <w:rsid w:val="00B404C5"/>
    <w:rsid w:val="00B43B09"/>
    <w:rsid w:val="00B45B40"/>
    <w:rsid w:val="00B47671"/>
    <w:rsid w:val="00B50653"/>
    <w:rsid w:val="00B53F5D"/>
    <w:rsid w:val="00B548F3"/>
    <w:rsid w:val="00B55662"/>
    <w:rsid w:val="00B55A92"/>
    <w:rsid w:val="00B62229"/>
    <w:rsid w:val="00B66E18"/>
    <w:rsid w:val="00B757CE"/>
    <w:rsid w:val="00B759EF"/>
    <w:rsid w:val="00B776A2"/>
    <w:rsid w:val="00B80DE0"/>
    <w:rsid w:val="00B82619"/>
    <w:rsid w:val="00B83041"/>
    <w:rsid w:val="00B849C8"/>
    <w:rsid w:val="00B865A2"/>
    <w:rsid w:val="00B87E99"/>
    <w:rsid w:val="00B93221"/>
    <w:rsid w:val="00B935F9"/>
    <w:rsid w:val="00B940DA"/>
    <w:rsid w:val="00B96EEA"/>
    <w:rsid w:val="00BA2E76"/>
    <w:rsid w:val="00BA43BB"/>
    <w:rsid w:val="00BA7256"/>
    <w:rsid w:val="00BC207D"/>
    <w:rsid w:val="00BC2E3A"/>
    <w:rsid w:val="00BD564A"/>
    <w:rsid w:val="00BE53EF"/>
    <w:rsid w:val="00BE5D5A"/>
    <w:rsid w:val="00BE60E6"/>
    <w:rsid w:val="00BE744B"/>
    <w:rsid w:val="00BF3AC5"/>
    <w:rsid w:val="00BF5908"/>
    <w:rsid w:val="00BF7A51"/>
    <w:rsid w:val="00C00A95"/>
    <w:rsid w:val="00C01529"/>
    <w:rsid w:val="00C03562"/>
    <w:rsid w:val="00C04FED"/>
    <w:rsid w:val="00C056F9"/>
    <w:rsid w:val="00C13087"/>
    <w:rsid w:val="00C155F8"/>
    <w:rsid w:val="00C22F8F"/>
    <w:rsid w:val="00C24311"/>
    <w:rsid w:val="00C27659"/>
    <w:rsid w:val="00C33A17"/>
    <w:rsid w:val="00C35859"/>
    <w:rsid w:val="00C44FF3"/>
    <w:rsid w:val="00C453A0"/>
    <w:rsid w:val="00C45DE3"/>
    <w:rsid w:val="00C510C6"/>
    <w:rsid w:val="00C52C8D"/>
    <w:rsid w:val="00C54457"/>
    <w:rsid w:val="00C54ACE"/>
    <w:rsid w:val="00C621D8"/>
    <w:rsid w:val="00C75B41"/>
    <w:rsid w:val="00C8774F"/>
    <w:rsid w:val="00C91824"/>
    <w:rsid w:val="00C93C1B"/>
    <w:rsid w:val="00C93F77"/>
    <w:rsid w:val="00CA040F"/>
    <w:rsid w:val="00CA679A"/>
    <w:rsid w:val="00CB0FA2"/>
    <w:rsid w:val="00CB3AB4"/>
    <w:rsid w:val="00CB4AAA"/>
    <w:rsid w:val="00CB5EEF"/>
    <w:rsid w:val="00CB61A4"/>
    <w:rsid w:val="00CB7516"/>
    <w:rsid w:val="00CC1670"/>
    <w:rsid w:val="00CC3DF9"/>
    <w:rsid w:val="00CC424A"/>
    <w:rsid w:val="00CC61A7"/>
    <w:rsid w:val="00CC693D"/>
    <w:rsid w:val="00CC75CF"/>
    <w:rsid w:val="00CD0061"/>
    <w:rsid w:val="00CD06B6"/>
    <w:rsid w:val="00CD10AA"/>
    <w:rsid w:val="00CD537B"/>
    <w:rsid w:val="00CE1EF8"/>
    <w:rsid w:val="00CF1C47"/>
    <w:rsid w:val="00CF1F06"/>
    <w:rsid w:val="00CF34A3"/>
    <w:rsid w:val="00CF555B"/>
    <w:rsid w:val="00D01BE3"/>
    <w:rsid w:val="00D02677"/>
    <w:rsid w:val="00D0614A"/>
    <w:rsid w:val="00D07ECD"/>
    <w:rsid w:val="00D158F4"/>
    <w:rsid w:val="00D16CD4"/>
    <w:rsid w:val="00D33341"/>
    <w:rsid w:val="00D35475"/>
    <w:rsid w:val="00D45854"/>
    <w:rsid w:val="00D4753A"/>
    <w:rsid w:val="00D537C1"/>
    <w:rsid w:val="00D55DCC"/>
    <w:rsid w:val="00D5618F"/>
    <w:rsid w:val="00D716BA"/>
    <w:rsid w:val="00D80BE9"/>
    <w:rsid w:val="00D82090"/>
    <w:rsid w:val="00D84E07"/>
    <w:rsid w:val="00D85807"/>
    <w:rsid w:val="00D86F71"/>
    <w:rsid w:val="00D915E6"/>
    <w:rsid w:val="00DA45E0"/>
    <w:rsid w:val="00DB57A0"/>
    <w:rsid w:val="00DB594F"/>
    <w:rsid w:val="00DD03BD"/>
    <w:rsid w:val="00DD3002"/>
    <w:rsid w:val="00DD4658"/>
    <w:rsid w:val="00DD5236"/>
    <w:rsid w:val="00DE1537"/>
    <w:rsid w:val="00DE1834"/>
    <w:rsid w:val="00DE1B1D"/>
    <w:rsid w:val="00DE604C"/>
    <w:rsid w:val="00DF3428"/>
    <w:rsid w:val="00DF3BC1"/>
    <w:rsid w:val="00E006A8"/>
    <w:rsid w:val="00E00CEA"/>
    <w:rsid w:val="00E01D71"/>
    <w:rsid w:val="00E174EB"/>
    <w:rsid w:val="00E26F1D"/>
    <w:rsid w:val="00E27880"/>
    <w:rsid w:val="00E27B6D"/>
    <w:rsid w:val="00E36CE7"/>
    <w:rsid w:val="00E41886"/>
    <w:rsid w:val="00E54E8A"/>
    <w:rsid w:val="00E80EE6"/>
    <w:rsid w:val="00E874E9"/>
    <w:rsid w:val="00E90EBB"/>
    <w:rsid w:val="00E94208"/>
    <w:rsid w:val="00E94EE2"/>
    <w:rsid w:val="00EA202F"/>
    <w:rsid w:val="00EC0870"/>
    <w:rsid w:val="00EC3370"/>
    <w:rsid w:val="00EC38F4"/>
    <w:rsid w:val="00EC4812"/>
    <w:rsid w:val="00EC50FE"/>
    <w:rsid w:val="00EC5B1B"/>
    <w:rsid w:val="00EC6128"/>
    <w:rsid w:val="00ED24D4"/>
    <w:rsid w:val="00EE028C"/>
    <w:rsid w:val="00EE095B"/>
    <w:rsid w:val="00EE218A"/>
    <w:rsid w:val="00EE6147"/>
    <w:rsid w:val="00EE6FD7"/>
    <w:rsid w:val="00EF0E3C"/>
    <w:rsid w:val="00EF35F6"/>
    <w:rsid w:val="00EF646A"/>
    <w:rsid w:val="00EF7D36"/>
    <w:rsid w:val="00F02C29"/>
    <w:rsid w:val="00F108D8"/>
    <w:rsid w:val="00F13B50"/>
    <w:rsid w:val="00F148F2"/>
    <w:rsid w:val="00F165F3"/>
    <w:rsid w:val="00F267F9"/>
    <w:rsid w:val="00F26D7D"/>
    <w:rsid w:val="00F31FB1"/>
    <w:rsid w:val="00F36EFF"/>
    <w:rsid w:val="00F37FBA"/>
    <w:rsid w:val="00F458F4"/>
    <w:rsid w:val="00F52E86"/>
    <w:rsid w:val="00F53786"/>
    <w:rsid w:val="00F55A5B"/>
    <w:rsid w:val="00F7222F"/>
    <w:rsid w:val="00F72DC5"/>
    <w:rsid w:val="00F80435"/>
    <w:rsid w:val="00F83322"/>
    <w:rsid w:val="00F84191"/>
    <w:rsid w:val="00F87992"/>
    <w:rsid w:val="00FA28D7"/>
    <w:rsid w:val="00FA5ADC"/>
    <w:rsid w:val="00FA6CA1"/>
    <w:rsid w:val="00FA782D"/>
    <w:rsid w:val="00FB1448"/>
    <w:rsid w:val="00FB1487"/>
    <w:rsid w:val="00FB148A"/>
    <w:rsid w:val="00FB7D5E"/>
    <w:rsid w:val="00FC571F"/>
    <w:rsid w:val="00FC6725"/>
    <w:rsid w:val="00FD20DA"/>
    <w:rsid w:val="00FD5074"/>
    <w:rsid w:val="00FE4DBB"/>
    <w:rsid w:val="00FE6244"/>
    <w:rsid w:val="00FF220A"/>
    <w:rsid w:val="00FF2814"/>
    <w:rsid w:val="00FF3366"/>
    <w:rsid w:val="00FF38E9"/>
    <w:rsid w:val="00FF5F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81C94798-C05C-47DF-9BC9-EEA78502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6F"/>
    <w:rPr>
      <w:rFonts w:ascii="Calibri" w:eastAsia="Calibri" w:hAnsi="Calibri" w:cs="Times New Roman"/>
    </w:rPr>
  </w:style>
  <w:style w:type="paragraph" w:styleId="Ttulo1">
    <w:name w:val="heading 1"/>
    <w:basedOn w:val="Normal"/>
    <w:next w:val="Normal"/>
    <w:link w:val="Ttulo1Char"/>
    <w:qFormat/>
    <w:rsid w:val="00BE60E6"/>
    <w:pPr>
      <w:keepNext/>
      <w:spacing w:after="0" w:line="240" w:lineRule="auto"/>
      <w:jc w:val="center"/>
      <w:outlineLvl w:val="0"/>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B036F"/>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rsid w:val="009B036F"/>
  </w:style>
  <w:style w:type="paragraph" w:styleId="Rodap">
    <w:name w:val="footer"/>
    <w:basedOn w:val="Normal"/>
    <w:link w:val="RodapChar"/>
    <w:uiPriority w:val="99"/>
    <w:unhideWhenUsed/>
    <w:rsid w:val="009B036F"/>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9B036F"/>
  </w:style>
  <w:style w:type="paragraph" w:styleId="Textodebalo">
    <w:name w:val="Balloon Text"/>
    <w:basedOn w:val="Normal"/>
    <w:link w:val="TextodebaloChar"/>
    <w:uiPriority w:val="99"/>
    <w:semiHidden/>
    <w:unhideWhenUsed/>
    <w:rsid w:val="009B03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036F"/>
    <w:rPr>
      <w:rFonts w:ascii="Tahoma" w:eastAsia="Calibri" w:hAnsi="Tahoma" w:cs="Tahoma"/>
      <w:sz w:val="16"/>
      <w:szCs w:val="16"/>
    </w:rPr>
  </w:style>
  <w:style w:type="paragraph" w:styleId="PargrafodaLista">
    <w:name w:val="List Paragraph"/>
    <w:basedOn w:val="Normal"/>
    <w:uiPriority w:val="34"/>
    <w:qFormat/>
    <w:rsid w:val="003876B3"/>
    <w:pPr>
      <w:ind w:left="720"/>
      <w:contextualSpacing/>
    </w:pPr>
  </w:style>
  <w:style w:type="character" w:customStyle="1" w:styleId="Ttulo1Char">
    <w:name w:val="Título 1 Char"/>
    <w:basedOn w:val="Fontepargpadro"/>
    <w:link w:val="Ttulo1"/>
    <w:rsid w:val="00BE60E6"/>
    <w:rPr>
      <w:rFonts w:ascii="Times New Roman" w:eastAsia="Times New Roman" w:hAnsi="Times New Roman" w:cs="Times New Roman"/>
      <w:b/>
      <w:bCs/>
      <w:sz w:val="24"/>
      <w:szCs w:val="24"/>
      <w:lang w:eastAsia="pt-BR"/>
    </w:rPr>
  </w:style>
  <w:style w:type="paragraph" w:styleId="SemEspaamento">
    <w:name w:val="No Spacing"/>
    <w:uiPriority w:val="1"/>
    <w:qFormat/>
    <w:rsid w:val="00F267F9"/>
    <w:pPr>
      <w:spacing w:after="0" w:line="240" w:lineRule="auto"/>
    </w:pPr>
    <w:rPr>
      <w:rFonts w:ascii="Calibri" w:eastAsia="Calibri" w:hAnsi="Calibri" w:cs="Times New Roman"/>
    </w:rPr>
  </w:style>
  <w:style w:type="paragraph" w:styleId="Ttulo">
    <w:name w:val="Title"/>
    <w:basedOn w:val="Normal"/>
    <w:next w:val="Normal"/>
    <w:link w:val="TtuloChar"/>
    <w:uiPriority w:val="10"/>
    <w:qFormat/>
    <w:rsid w:val="00F267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267F9"/>
    <w:rPr>
      <w:rFonts w:asciiTheme="majorHAnsi" w:eastAsiaTheme="majorEastAsia" w:hAnsiTheme="majorHAnsi" w:cstheme="majorBidi"/>
      <w:spacing w:val="-10"/>
      <w:kern w:val="28"/>
      <w:sz w:val="56"/>
      <w:szCs w:val="56"/>
    </w:rPr>
  </w:style>
  <w:style w:type="paragraph" w:customStyle="1" w:styleId="Default">
    <w:name w:val="Default"/>
    <w:rsid w:val="00424428"/>
    <w:pPr>
      <w:autoSpaceDE w:val="0"/>
      <w:autoSpaceDN w:val="0"/>
      <w:adjustRightInd w:val="0"/>
      <w:spacing w:after="0" w:line="240" w:lineRule="auto"/>
    </w:pPr>
    <w:rPr>
      <w:rFonts w:ascii="Gisha" w:eastAsia="Calibri" w:hAnsi="Gisha" w:cs="Gisha"/>
      <w:color w:val="000000"/>
      <w:sz w:val="24"/>
      <w:szCs w:val="24"/>
    </w:rPr>
  </w:style>
  <w:style w:type="character" w:customStyle="1" w:styleId="apple-converted-space">
    <w:name w:val="apple-converted-space"/>
    <w:basedOn w:val="Fontepargpadro"/>
    <w:rsid w:val="00301061"/>
  </w:style>
  <w:style w:type="character" w:styleId="Forte">
    <w:name w:val="Strong"/>
    <w:basedOn w:val="Fontepargpadro"/>
    <w:uiPriority w:val="22"/>
    <w:qFormat/>
    <w:rsid w:val="00301061"/>
    <w:rPr>
      <w:b/>
      <w:bCs/>
    </w:rPr>
  </w:style>
  <w:style w:type="table" w:styleId="Tabelacomgrade">
    <w:name w:val="Table Grid"/>
    <w:basedOn w:val="Tabelanormal"/>
    <w:uiPriority w:val="59"/>
    <w:rsid w:val="0097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E15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97303">
      <w:bodyDiv w:val="1"/>
      <w:marLeft w:val="0"/>
      <w:marRight w:val="0"/>
      <w:marTop w:val="0"/>
      <w:marBottom w:val="0"/>
      <w:divBdr>
        <w:top w:val="none" w:sz="0" w:space="0" w:color="auto"/>
        <w:left w:val="none" w:sz="0" w:space="0" w:color="auto"/>
        <w:bottom w:val="none" w:sz="0" w:space="0" w:color="auto"/>
        <w:right w:val="none" w:sz="0" w:space="0" w:color="auto"/>
      </w:divBdr>
    </w:div>
    <w:div w:id="419763389">
      <w:bodyDiv w:val="1"/>
      <w:marLeft w:val="0"/>
      <w:marRight w:val="0"/>
      <w:marTop w:val="0"/>
      <w:marBottom w:val="0"/>
      <w:divBdr>
        <w:top w:val="none" w:sz="0" w:space="0" w:color="auto"/>
        <w:left w:val="none" w:sz="0" w:space="0" w:color="auto"/>
        <w:bottom w:val="none" w:sz="0" w:space="0" w:color="auto"/>
        <w:right w:val="none" w:sz="0" w:space="0" w:color="auto"/>
      </w:divBdr>
    </w:div>
    <w:div w:id="783383759">
      <w:bodyDiv w:val="1"/>
      <w:marLeft w:val="0"/>
      <w:marRight w:val="0"/>
      <w:marTop w:val="0"/>
      <w:marBottom w:val="0"/>
      <w:divBdr>
        <w:top w:val="none" w:sz="0" w:space="0" w:color="auto"/>
        <w:left w:val="none" w:sz="0" w:space="0" w:color="auto"/>
        <w:bottom w:val="none" w:sz="0" w:space="0" w:color="auto"/>
        <w:right w:val="none" w:sz="0" w:space="0" w:color="auto"/>
      </w:divBdr>
    </w:div>
    <w:div w:id="937761751">
      <w:bodyDiv w:val="1"/>
      <w:marLeft w:val="0"/>
      <w:marRight w:val="0"/>
      <w:marTop w:val="0"/>
      <w:marBottom w:val="0"/>
      <w:divBdr>
        <w:top w:val="none" w:sz="0" w:space="0" w:color="auto"/>
        <w:left w:val="none" w:sz="0" w:space="0" w:color="auto"/>
        <w:bottom w:val="none" w:sz="0" w:space="0" w:color="auto"/>
        <w:right w:val="none" w:sz="0" w:space="0" w:color="auto"/>
      </w:divBdr>
    </w:div>
    <w:div w:id="972254324">
      <w:bodyDiv w:val="1"/>
      <w:marLeft w:val="0"/>
      <w:marRight w:val="0"/>
      <w:marTop w:val="0"/>
      <w:marBottom w:val="0"/>
      <w:divBdr>
        <w:top w:val="none" w:sz="0" w:space="0" w:color="auto"/>
        <w:left w:val="none" w:sz="0" w:space="0" w:color="auto"/>
        <w:bottom w:val="none" w:sz="0" w:space="0" w:color="auto"/>
        <w:right w:val="none" w:sz="0" w:space="0" w:color="auto"/>
      </w:divBdr>
    </w:div>
    <w:div w:id="1019163949">
      <w:bodyDiv w:val="1"/>
      <w:marLeft w:val="0"/>
      <w:marRight w:val="0"/>
      <w:marTop w:val="0"/>
      <w:marBottom w:val="0"/>
      <w:divBdr>
        <w:top w:val="none" w:sz="0" w:space="0" w:color="auto"/>
        <w:left w:val="none" w:sz="0" w:space="0" w:color="auto"/>
        <w:bottom w:val="none" w:sz="0" w:space="0" w:color="auto"/>
        <w:right w:val="none" w:sz="0" w:space="0" w:color="auto"/>
      </w:divBdr>
    </w:div>
    <w:div w:id="1135443755">
      <w:bodyDiv w:val="1"/>
      <w:marLeft w:val="0"/>
      <w:marRight w:val="0"/>
      <w:marTop w:val="0"/>
      <w:marBottom w:val="0"/>
      <w:divBdr>
        <w:top w:val="none" w:sz="0" w:space="0" w:color="auto"/>
        <w:left w:val="none" w:sz="0" w:space="0" w:color="auto"/>
        <w:bottom w:val="none" w:sz="0" w:space="0" w:color="auto"/>
        <w:right w:val="none" w:sz="0" w:space="0" w:color="auto"/>
      </w:divBdr>
    </w:div>
    <w:div w:id="1148207078">
      <w:bodyDiv w:val="1"/>
      <w:marLeft w:val="0"/>
      <w:marRight w:val="0"/>
      <w:marTop w:val="0"/>
      <w:marBottom w:val="0"/>
      <w:divBdr>
        <w:top w:val="none" w:sz="0" w:space="0" w:color="auto"/>
        <w:left w:val="none" w:sz="0" w:space="0" w:color="auto"/>
        <w:bottom w:val="none" w:sz="0" w:space="0" w:color="auto"/>
        <w:right w:val="none" w:sz="0" w:space="0" w:color="auto"/>
      </w:divBdr>
    </w:div>
    <w:div w:id="1651253251">
      <w:bodyDiv w:val="1"/>
      <w:marLeft w:val="0"/>
      <w:marRight w:val="0"/>
      <w:marTop w:val="0"/>
      <w:marBottom w:val="0"/>
      <w:divBdr>
        <w:top w:val="none" w:sz="0" w:space="0" w:color="auto"/>
        <w:left w:val="none" w:sz="0" w:space="0" w:color="auto"/>
        <w:bottom w:val="none" w:sz="0" w:space="0" w:color="auto"/>
        <w:right w:val="none" w:sz="0" w:space="0" w:color="auto"/>
      </w:divBdr>
    </w:div>
    <w:div w:id="1745295326">
      <w:bodyDiv w:val="1"/>
      <w:marLeft w:val="0"/>
      <w:marRight w:val="0"/>
      <w:marTop w:val="0"/>
      <w:marBottom w:val="0"/>
      <w:divBdr>
        <w:top w:val="none" w:sz="0" w:space="0" w:color="auto"/>
        <w:left w:val="none" w:sz="0" w:space="0" w:color="auto"/>
        <w:bottom w:val="none" w:sz="0" w:space="0" w:color="auto"/>
        <w:right w:val="none" w:sz="0" w:space="0" w:color="auto"/>
      </w:divBdr>
    </w:div>
    <w:div w:id="1747417998">
      <w:bodyDiv w:val="1"/>
      <w:marLeft w:val="0"/>
      <w:marRight w:val="0"/>
      <w:marTop w:val="0"/>
      <w:marBottom w:val="0"/>
      <w:divBdr>
        <w:top w:val="none" w:sz="0" w:space="0" w:color="auto"/>
        <w:left w:val="none" w:sz="0" w:space="0" w:color="auto"/>
        <w:bottom w:val="none" w:sz="0" w:space="0" w:color="auto"/>
        <w:right w:val="none" w:sz="0" w:space="0" w:color="auto"/>
      </w:divBdr>
    </w:div>
    <w:div w:id="1791898718">
      <w:bodyDiv w:val="1"/>
      <w:marLeft w:val="0"/>
      <w:marRight w:val="0"/>
      <w:marTop w:val="0"/>
      <w:marBottom w:val="0"/>
      <w:divBdr>
        <w:top w:val="none" w:sz="0" w:space="0" w:color="auto"/>
        <w:left w:val="none" w:sz="0" w:space="0" w:color="auto"/>
        <w:bottom w:val="none" w:sz="0" w:space="0" w:color="auto"/>
        <w:right w:val="none" w:sz="0" w:space="0" w:color="auto"/>
      </w:divBdr>
    </w:div>
    <w:div w:id="1928538982">
      <w:bodyDiv w:val="1"/>
      <w:marLeft w:val="0"/>
      <w:marRight w:val="0"/>
      <w:marTop w:val="0"/>
      <w:marBottom w:val="0"/>
      <w:divBdr>
        <w:top w:val="none" w:sz="0" w:space="0" w:color="auto"/>
        <w:left w:val="none" w:sz="0" w:space="0" w:color="auto"/>
        <w:bottom w:val="none" w:sz="0" w:space="0" w:color="auto"/>
        <w:right w:val="none" w:sz="0" w:space="0" w:color="auto"/>
      </w:divBdr>
    </w:div>
    <w:div w:id="20766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rechemsm@ribeiraocorrente.sp.gov.br"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557CE-A145-4031-8086-291E5718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19</Pages>
  <Words>4904</Words>
  <Characters>26486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User</cp:lastModifiedBy>
  <cp:revision>95</cp:revision>
  <cp:lastPrinted>2018-08-01T13:37:00Z</cp:lastPrinted>
  <dcterms:created xsi:type="dcterms:W3CDTF">2020-02-06T14:05:00Z</dcterms:created>
  <dcterms:modified xsi:type="dcterms:W3CDTF">2020-07-16T15:05:00Z</dcterms:modified>
</cp:coreProperties>
</file>